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38F17" w14:textId="77777777" w:rsidR="003C69D0" w:rsidRDefault="003C69D0">
      <w:bookmarkStart w:id="0" w:name="_GoBack"/>
      <w:bookmarkEnd w:id="0"/>
    </w:p>
    <w:p w14:paraId="36D52DBD" w14:textId="77777777" w:rsidR="003C69D0" w:rsidRDefault="003E03AD">
      <w:pPr>
        <w:jc w:val="both"/>
      </w:pPr>
      <w:r>
        <w:rPr>
          <w:rFonts w:ascii="Arial Narrow" w:eastAsia="Calibri" w:hAnsi="Arial Narrow" w:cs="Arial Narrow"/>
          <w:bCs/>
          <w:i/>
          <w:color w:val="000000"/>
          <w:lang w:eastAsia="en-US"/>
        </w:rPr>
        <w:t>Il sottoscritto autorizza ai sensi del Regolamento (UE) 2016/679, relativo alla protezione delle persone fisiche con riguardo al trattamento dei dati personali e del Decreto Legislativo 101/2018 "Disposizioni per l'adeguamento della normativa nazionale alle disposizioni del Regolamento (UE) 2016/679", il trattamento e la pubblicazione, nel sito di Regione Lombardia nella sezione Amministrazione Trasparente, del presente documento, delle informazioni in esso contenute e degli eventuali dati personali ulteriori ed eccedenti rispetto alla finalità istituzionale</w:t>
      </w:r>
      <w:r>
        <w:rPr>
          <w:rFonts w:ascii="Calibri" w:hAnsi="Calibri" w:cs="Calibri"/>
          <w:color w:val="000000"/>
          <w:sz w:val="24"/>
          <w:szCs w:val="24"/>
          <w:lang w:eastAsia="it-IT"/>
        </w:rPr>
        <w:t>.</w:t>
      </w:r>
    </w:p>
    <w:p w14:paraId="2B4870F8" w14:textId="77777777" w:rsidR="003C69D0" w:rsidRDefault="003C69D0"/>
    <w:p w14:paraId="1522B49C" w14:textId="77777777" w:rsidR="003C69D0" w:rsidRDefault="003C69D0"/>
    <w:p w14:paraId="6F778854" w14:textId="77777777" w:rsidR="003C69D0" w:rsidRDefault="003C69D0"/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3C69D0" w14:paraId="172E27B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FF8B" w14:textId="77777777" w:rsidR="003C69D0" w:rsidRDefault="003E03AD">
            <w:pPr>
              <w:pStyle w:val="Aeeaoaeaa1"/>
              <w:widowControl/>
              <w:rPr>
                <w:rFonts w:ascii="Arial Narrow" w:hAnsi="Arial Narrow"/>
                <w:smallCaps/>
                <w:spacing w:val="40"/>
                <w:sz w:val="26"/>
                <w:lang w:val="it-IT"/>
              </w:rPr>
            </w:pPr>
            <w:r>
              <w:rPr>
                <w:rFonts w:ascii="Arial Narrow" w:hAnsi="Arial Narrow"/>
                <w:smallCaps/>
                <w:spacing w:val="40"/>
                <w:sz w:val="26"/>
                <w:lang w:val="it-IT"/>
              </w:rPr>
              <w:t>Formato europeo per il curriculum vitae</w:t>
            </w:r>
          </w:p>
          <w:p w14:paraId="7C19493D" w14:textId="77777777" w:rsidR="003C69D0" w:rsidRDefault="003C69D0">
            <w:pPr>
              <w:pStyle w:val="Aaoeeu"/>
              <w:rPr>
                <w:lang w:val="it-IT"/>
              </w:rPr>
            </w:pPr>
          </w:p>
          <w:p w14:paraId="711BAFE1" w14:textId="77777777" w:rsidR="003C69D0" w:rsidRDefault="003E03AD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noProof/>
                <w:sz w:val="16"/>
                <w:lang w:val="it-IT" w:eastAsia="it-IT"/>
              </w:rPr>
              <w:drawing>
                <wp:inline distT="0" distB="0" distL="0" distR="0" wp14:anchorId="6874BB6B" wp14:editId="6146E796">
                  <wp:extent cx="361946" cy="257175"/>
                  <wp:effectExtent l="0" t="0" r="4" b="9525"/>
                  <wp:docPr id="1" name="Immagine 1" descr="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46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3B5B" w14:textId="77777777" w:rsidR="003C69D0" w:rsidRDefault="003C69D0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EC33" w14:textId="77777777" w:rsidR="003C69D0" w:rsidRDefault="003C69D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w:rsidR="003C69D0" w14:paraId="6471F25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3A05" w14:textId="77777777" w:rsidR="003C69D0" w:rsidRDefault="003C69D0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</w:p>
          <w:p w14:paraId="49DCC7E7" w14:textId="77777777" w:rsidR="003C69D0" w:rsidRDefault="003E03AD">
            <w:pPr>
              <w:pStyle w:val="Aeeaoaeaa1"/>
              <w:widowControl/>
              <w:spacing w:before="40" w:after="40"/>
              <w:rPr>
                <w:rFonts w:ascii="Arial Narrow" w:hAnsi="Arial Narrow"/>
                <w:smallCaps/>
                <w:sz w:val="24"/>
                <w:szCs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szCs w:val="24"/>
                <w:lang w:val="it-IT"/>
              </w:rPr>
              <w:t>Informazioni personali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CF3" w14:textId="77777777" w:rsidR="003C69D0" w:rsidRDefault="003C69D0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C4C8E" w14:textId="77777777" w:rsidR="003C69D0" w:rsidRDefault="003C69D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w:rsidR="003C69D0" w14:paraId="4B65296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350B" w14:textId="77777777" w:rsidR="003C69D0" w:rsidRDefault="003C69D0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A723" w14:textId="77777777" w:rsidR="003C69D0" w:rsidRDefault="003C69D0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AFC6" w14:textId="77777777" w:rsidR="003C69D0" w:rsidRDefault="003C69D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w:rsidR="003C69D0" w14:paraId="10BBF5A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329B" w14:textId="77777777" w:rsidR="003C69D0" w:rsidRDefault="003E03AD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b w:val="0"/>
                <w:lang w:val="it-IT"/>
              </w:rPr>
              <w:t>Nome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C2426" w14:textId="77777777" w:rsidR="003C69D0" w:rsidRDefault="003C69D0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965B" w14:textId="77777777" w:rsidR="003C69D0" w:rsidRDefault="003E03AD">
            <w:pPr>
              <w:pStyle w:val="Titolo7"/>
              <w:spacing w:before="100"/>
              <w:rPr>
                <w:rFonts w:ascii="Arial Narrow" w:hAnsi="Arial Narrow" w:cs="Arial"/>
                <w:spacing w:val="-4"/>
                <w:szCs w:val="22"/>
              </w:rPr>
            </w:pPr>
            <w:r>
              <w:rPr>
                <w:rFonts w:ascii="Arial Narrow" w:hAnsi="Arial Narrow" w:cs="Arial"/>
                <w:spacing w:val="-4"/>
                <w:szCs w:val="22"/>
              </w:rPr>
              <w:t>Carmelo Miceli</w:t>
            </w:r>
          </w:p>
        </w:tc>
      </w:tr>
      <w:tr w:rsidR="003C69D0" w14:paraId="7B83CAA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E448" w14:textId="77777777" w:rsidR="003C69D0" w:rsidRDefault="003E03AD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b w:val="0"/>
                <w:lang w:val="it-IT"/>
              </w:rPr>
              <w:t>Telefono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651D" w14:textId="77777777" w:rsidR="003C69D0" w:rsidRDefault="003C69D0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0E3E6" w14:textId="77777777" w:rsidR="003C69D0" w:rsidRDefault="003E03AD">
            <w:pPr>
              <w:pStyle w:val="Titolo7"/>
              <w:spacing w:before="100"/>
              <w:rPr>
                <w:rFonts w:ascii="Arial Narrow" w:hAnsi="Arial Narrow" w:cs="Arial"/>
                <w:spacing w:val="-4"/>
                <w:szCs w:val="22"/>
              </w:rPr>
            </w:pPr>
            <w:r>
              <w:rPr>
                <w:rFonts w:ascii="Arial Narrow" w:hAnsi="Arial Narrow" w:cs="Arial"/>
                <w:spacing w:val="-4"/>
                <w:szCs w:val="22"/>
              </w:rPr>
              <w:t>3355698442</w:t>
            </w:r>
          </w:p>
        </w:tc>
      </w:tr>
      <w:tr w:rsidR="003C69D0" w14:paraId="7A84C93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D87D" w14:textId="77777777" w:rsidR="003C69D0" w:rsidRDefault="003E03AD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b w:val="0"/>
                <w:lang w:val="it-IT"/>
              </w:rPr>
              <w:t>E-mail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DDE6" w14:textId="77777777" w:rsidR="003C69D0" w:rsidRDefault="003C69D0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F73A7" w14:textId="77777777" w:rsidR="003C69D0" w:rsidRDefault="003E03AD">
            <w:pPr>
              <w:pStyle w:val="Titolo7"/>
              <w:spacing w:before="100"/>
              <w:rPr>
                <w:rFonts w:ascii="Arial Narrow" w:hAnsi="Arial Narrow" w:cs="Arial"/>
                <w:spacing w:val="-4"/>
                <w:szCs w:val="22"/>
              </w:rPr>
            </w:pPr>
            <w:r>
              <w:rPr>
                <w:rFonts w:ascii="Arial Narrow" w:hAnsi="Arial Narrow" w:cs="Arial"/>
                <w:spacing w:val="-4"/>
                <w:szCs w:val="22"/>
              </w:rPr>
              <w:t>carmelo_miceli@regione.lombardia.it</w:t>
            </w:r>
          </w:p>
        </w:tc>
      </w:tr>
      <w:tr w:rsidR="003C69D0" w14:paraId="7F93ABF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87DC7" w14:textId="77777777" w:rsidR="003C69D0" w:rsidRDefault="003E03AD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Nazionalità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E0EB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5625" w14:textId="77777777" w:rsidR="003C69D0" w:rsidRDefault="003E03AD">
            <w:pPr>
              <w:pStyle w:val="Titolo7"/>
              <w:spacing w:before="100"/>
              <w:rPr>
                <w:rFonts w:ascii="Arial Narrow" w:hAnsi="Arial Narrow" w:cs="Arial"/>
                <w:spacing w:val="-4"/>
                <w:szCs w:val="22"/>
              </w:rPr>
            </w:pPr>
            <w:r>
              <w:rPr>
                <w:rFonts w:ascii="Arial Narrow" w:hAnsi="Arial Narrow" w:cs="Arial"/>
                <w:spacing w:val="-4"/>
                <w:szCs w:val="22"/>
              </w:rPr>
              <w:t>italiana</w:t>
            </w:r>
          </w:p>
        </w:tc>
      </w:tr>
      <w:tr w:rsidR="003C69D0" w14:paraId="58FCFF1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943D3" w14:textId="77777777" w:rsidR="003C69D0" w:rsidRDefault="003E03AD">
            <w:pPr>
              <w:pStyle w:val="Aeeaoaeaa1"/>
              <w:widowControl/>
              <w:spacing w:before="20" w:after="20"/>
            </w:pPr>
            <w:r>
              <w:rPr>
                <w:rFonts w:ascii="Arial Narrow" w:hAnsi="Arial Narrow"/>
                <w:b w:val="0"/>
                <w:lang w:val="it-IT"/>
              </w:rPr>
              <w:t>Data di nascita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BE3DF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C345" w14:textId="77777777" w:rsidR="003C69D0" w:rsidRDefault="003E03AD">
            <w:pPr>
              <w:pStyle w:val="Titolo7"/>
              <w:spacing w:before="100"/>
              <w:rPr>
                <w:rFonts w:ascii="Arial Narrow" w:hAnsi="Arial Narrow" w:cs="Arial"/>
                <w:spacing w:val="-4"/>
                <w:szCs w:val="22"/>
              </w:rPr>
            </w:pPr>
            <w:r>
              <w:rPr>
                <w:rFonts w:ascii="Arial Narrow" w:hAnsi="Arial Narrow" w:cs="Arial"/>
                <w:spacing w:val="-4"/>
                <w:szCs w:val="22"/>
              </w:rPr>
              <w:t>17/08/1963</w:t>
            </w:r>
          </w:p>
        </w:tc>
      </w:tr>
    </w:tbl>
    <w:p w14:paraId="7CD1F036" w14:textId="77777777" w:rsidR="003C69D0" w:rsidRDefault="003C69D0">
      <w:pPr>
        <w:pStyle w:val="Aeeaoaeaa1"/>
        <w:widowControl/>
        <w:jc w:val="left"/>
        <w:rPr>
          <w:rFonts w:ascii="Arial Narrow" w:hAnsi="Arial Narrow" w:cs="Arial"/>
          <w:smallCaps/>
          <w:sz w:val="24"/>
          <w:lang w:val="it-IT"/>
        </w:rPr>
      </w:pPr>
    </w:p>
    <w:p w14:paraId="1CF93AEF" w14:textId="77777777" w:rsidR="003C69D0" w:rsidRDefault="003C69D0">
      <w:pPr>
        <w:pStyle w:val="Aaoeeu"/>
        <w:rPr>
          <w:lang w:val="it-IT"/>
        </w:rPr>
      </w:pPr>
    </w:p>
    <w:p w14:paraId="2056AB48" w14:textId="77777777" w:rsidR="003C69D0" w:rsidRDefault="003E03AD">
      <w:pPr>
        <w:pStyle w:val="Aeeaoaeaa1"/>
        <w:widowControl/>
        <w:jc w:val="left"/>
        <w:rPr>
          <w:rFonts w:ascii="Arial Narrow" w:hAnsi="Arial Narrow" w:cs="Arial"/>
          <w:smallCaps/>
          <w:sz w:val="24"/>
          <w:lang w:val="it-IT"/>
        </w:rPr>
      </w:pPr>
      <w:r>
        <w:rPr>
          <w:rFonts w:ascii="Arial Narrow" w:hAnsi="Arial Narrow" w:cs="Arial"/>
          <w:smallCaps/>
          <w:sz w:val="24"/>
          <w:lang w:val="it-IT"/>
        </w:rPr>
        <w:t>Esperienze professionali recenti</w:t>
      </w:r>
    </w:p>
    <w:p w14:paraId="37F5B56F" w14:textId="77777777" w:rsidR="003C69D0" w:rsidRDefault="003E03AD">
      <w:pPr>
        <w:pStyle w:val="Titolo7"/>
        <w:jc w:val="both"/>
        <w:rPr>
          <w:rFonts w:ascii="Arial Narrow" w:hAnsi="Arial Narrow" w:cs="Arial"/>
          <w:spacing w:val="-4"/>
          <w:szCs w:val="22"/>
        </w:rPr>
      </w:pPr>
      <w:r>
        <w:rPr>
          <w:rFonts w:ascii="Arial Narrow" w:hAnsi="Arial Narrow" w:cs="Arial"/>
          <w:spacing w:val="-4"/>
          <w:szCs w:val="22"/>
        </w:rPr>
        <w:t>Posizione lavorativa attuale:</w:t>
      </w:r>
    </w:p>
    <w:p w14:paraId="683E39B7" w14:textId="77777777" w:rsidR="003C69D0" w:rsidRDefault="003C69D0">
      <w:pPr>
        <w:rPr>
          <w:lang w:eastAsia="it-IT"/>
        </w:rPr>
      </w:pPr>
    </w:p>
    <w:p w14:paraId="36390BE1" w14:textId="77777777" w:rsidR="003C69D0" w:rsidRDefault="003E03AD">
      <w:r>
        <w:rPr>
          <w:rFonts w:ascii="Arial Narrow" w:hAnsi="Arial Narrow"/>
          <w:b/>
          <w:bCs/>
          <w:sz w:val="22"/>
          <w:szCs w:val="22"/>
          <w:lang w:eastAsia="it-IT"/>
        </w:rPr>
        <w:t xml:space="preserve">Dal 16/10/2019 </w:t>
      </w:r>
      <w:r>
        <w:rPr>
          <w:rFonts w:ascii="Arial Narrow" w:hAnsi="Arial Narrow" w:cs="Arial"/>
          <w:spacing w:val="-4"/>
          <w:sz w:val="22"/>
          <w:szCs w:val="22"/>
        </w:rPr>
        <w:t>titolare della Posizione Organizzativa</w:t>
      </w:r>
      <w:r>
        <w:rPr>
          <w:rFonts w:ascii="Arial Narrow" w:hAnsi="Arial Narrow" w:cs="Arial"/>
          <w:b/>
          <w:i/>
          <w:spacing w:val="-4"/>
          <w:sz w:val="22"/>
          <w:szCs w:val="22"/>
        </w:rPr>
        <w:t xml:space="preserve"> </w:t>
      </w:r>
      <w:r>
        <w:rPr>
          <w:rFonts w:ascii="Arial Narrow" w:hAnsi="Arial Narrow" w:cs="Arial"/>
          <w:spacing w:val="-4"/>
          <w:sz w:val="22"/>
          <w:szCs w:val="22"/>
        </w:rPr>
        <w:t xml:space="preserve">Tutela della Fauna e Attività Ittico Venatoria Territorio di Milano e Lodi presso la Direzione Generale Agricoltura, Alimentazione e Sistemi Verdi – UO </w:t>
      </w:r>
      <w:r>
        <w:rPr>
          <w:rFonts w:ascii="Arial" w:hAnsi="Arial" w:cs="Arial"/>
        </w:rPr>
        <w:t>Servizio Agricoltura, Foreste,</w:t>
      </w:r>
      <w:r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</w:rPr>
        <w:t>Caccia e Pesca – Città Metropolitana di Milano, Politiche di Distretto e Imprenditore Agricolo Professionale</w:t>
      </w:r>
    </w:p>
    <w:p w14:paraId="45898DE1" w14:textId="77777777" w:rsidR="003C69D0" w:rsidRDefault="003E03AD">
      <w:pPr>
        <w:spacing w:before="80"/>
      </w:pPr>
      <w:r>
        <w:rPr>
          <w:rFonts w:ascii="Arial Narrow" w:hAnsi="Arial Narrow" w:cs="Arial"/>
          <w:b/>
          <w:i/>
          <w:spacing w:val="-4"/>
          <w:sz w:val="22"/>
          <w:szCs w:val="22"/>
        </w:rPr>
        <w:t xml:space="preserve">Dal 01/01/2019 </w:t>
      </w:r>
      <w:r>
        <w:rPr>
          <w:rFonts w:ascii="Arial Narrow" w:hAnsi="Arial Narrow" w:cs="Arial"/>
          <w:b/>
          <w:spacing w:val="-4"/>
          <w:sz w:val="22"/>
          <w:szCs w:val="22"/>
        </w:rPr>
        <w:t>al 15/10/2019</w:t>
      </w:r>
      <w:r>
        <w:rPr>
          <w:rFonts w:ascii="Arial Narrow" w:hAnsi="Arial Narrow" w:cs="Arial"/>
          <w:spacing w:val="-4"/>
          <w:sz w:val="22"/>
          <w:szCs w:val="22"/>
        </w:rPr>
        <w:t xml:space="preserve"> titolare della Posizione Organizzativa</w:t>
      </w:r>
      <w:r>
        <w:rPr>
          <w:rFonts w:ascii="Arial Narrow" w:hAnsi="Arial Narrow" w:cs="Arial"/>
          <w:b/>
          <w:i/>
          <w:spacing w:val="-4"/>
          <w:sz w:val="22"/>
          <w:szCs w:val="22"/>
        </w:rPr>
        <w:t xml:space="preserve"> </w:t>
      </w:r>
      <w:r>
        <w:rPr>
          <w:rFonts w:ascii="Arial Narrow" w:hAnsi="Arial Narrow" w:cs="Arial"/>
          <w:spacing w:val="-4"/>
          <w:sz w:val="22"/>
          <w:szCs w:val="22"/>
        </w:rPr>
        <w:t>Tutela della Fauna e Attività Ittico Venatoria Territorio di Milano e Lodi presso la Direzione</w:t>
      </w:r>
      <w:r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pacing w:val="-4"/>
          <w:sz w:val="22"/>
          <w:szCs w:val="22"/>
        </w:rPr>
        <w:t>Enti Locali, Montagna e Piccoli Comuni -</w:t>
      </w:r>
      <w:r>
        <w:rPr>
          <w:rFonts w:ascii="Arial Narrow" w:hAnsi="Arial Narrow" w:cs="Arial"/>
          <w:sz w:val="22"/>
          <w:szCs w:val="22"/>
        </w:rPr>
        <w:t xml:space="preserve"> UO UTR Città Metropolitana.</w:t>
      </w:r>
    </w:p>
    <w:p w14:paraId="4914D418" w14:textId="77777777" w:rsidR="003C69D0" w:rsidRDefault="003E03AD">
      <w:pPr>
        <w:spacing w:before="8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Posizione giuridica D3 – Posizione economica D6</w:t>
      </w:r>
    </w:p>
    <w:p w14:paraId="3F197103" w14:textId="77777777" w:rsidR="003C69D0" w:rsidRDefault="003E03AD">
      <w:pPr>
        <w:spacing w:before="8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Profilo professionale: Funzionario Esperto</w:t>
      </w:r>
    </w:p>
    <w:p w14:paraId="4E116731" w14:textId="77777777" w:rsidR="003C69D0" w:rsidRDefault="003E03AD">
      <w:pPr>
        <w:spacing w:before="80"/>
        <w:rPr>
          <w:rFonts w:ascii="Arial Narrow" w:hAnsi="Arial Narrow" w:cs="Arial"/>
          <w:spacing w:val="-4"/>
          <w:sz w:val="22"/>
          <w:szCs w:val="22"/>
        </w:rPr>
      </w:pPr>
      <w:r>
        <w:rPr>
          <w:rFonts w:ascii="Arial Narrow" w:hAnsi="Arial Narrow" w:cs="Arial"/>
          <w:spacing w:val="-4"/>
          <w:sz w:val="22"/>
          <w:szCs w:val="22"/>
        </w:rPr>
        <w:t>Dipendente di ruolo presso la Regione Lombardia</w:t>
      </w:r>
    </w:p>
    <w:p w14:paraId="0CB09A3F" w14:textId="77777777" w:rsidR="003C69D0" w:rsidRDefault="003E03AD">
      <w:pPr>
        <w:spacing w:before="80"/>
      </w:pPr>
      <w:r>
        <w:rPr>
          <w:rFonts w:ascii="Arial Narrow" w:hAnsi="Arial Narrow" w:cs="Arial"/>
          <w:b/>
          <w:spacing w:val="-4"/>
          <w:sz w:val="22"/>
          <w:szCs w:val="22"/>
        </w:rPr>
        <w:t>Dal 04/04/2018 al 31/12/2018</w:t>
      </w:r>
      <w:r>
        <w:rPr>
          <w:rFonts w:ascii="Arial Narrow" w:hAnsi="Arial Narrow" w:cs="Arial"/>
          <w:spacing w:val="-4"/>
          <w:sz w:val="22"/>
          <w:szCs w:val="22"/>
        </w:rPr>
        <w:t xml:space="preserve"> titolare della Posizione Organizzativa/Alta Professionalità- Tutela della Fauna e Attività Ittico Venatoria presso la Direzione</w:t>
      </w:r>
      <w:r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pacing w:val="-4"/>
          <w:sz w:val="22"/>
          <w:szCs w:val="22"/>
        </w:rPr>
        <w:t>Enti Locali, Montagna e Piccoli Comuni -</w:t>
      </w:r>
      <w:r>
        <w:rPr>
          <w:rFonts w:ascii="Arial Narrow" w:hAnsi="Arial Narrow" w:cs="Arial"/>
          <w:sz w:val="22"/>
          <w:szCs w:val="22"/>
        </w:rPr>
        <w:t xml:space="preserve"> UO UTR Città Metropolitana.</w:t>
      </w:r>
    </w:p>
    <w:p w14:paraId="6E1A1563" w14:textId="77777777" w:rsidR="003C69D0" w:rsidRDefault="003C69D0">
      <w:pPr>
        <w:spacing w:before="80"/>
        <w:rPr>
          <w:sz w:val="22"/>
          <w:szCs w:val="22"/>
        </w:rPr>
      </w:pPr>
    </w:p>
    <w:p w14:paraId="79B36123" w14:textId="77777777" w:rsidR="003C69D0" w:rsidRDefault="003E03AD">
      <w:pPr>
        <w:pStyle w:val="Titolo7"/>
        <w:jc w:val="both"/>
      </w:pPr>
      <w:proofErr w:type="gramStart"/>
      <w:r>
        <w:rPr>
          <w:rFonts w:ascii="Arial Narrow" w:hAnsi="Arial Narrow" w:cs="Arial"/>
          <w:szCs w:val="22"/>
        </w:rPr>
        <w:t>Dal  01</w:t>
      </w:r>
      <w:proofErr w:type="gramEnd"/>
      <w:r>
        <w:rPr>
          <w:rFonts w:ascii="Arial Narrow" w:hAnsi="Arial Narrow" w:cs="Arial"/>
          <w:szCs w:val="22"/>
        </w:rPr>
        <w:t xml:space="preserve">/04/2016  al  03/04/2018  </w:t>
      </w:r>
      <w:r>
        <w:rPr>
          <w:rFonts w:ascii="Arial Narrow" w:hAnsi="Arial Narrow" w:cs="Arial"/>
          <w:b w:val="0"/>
          <w:szCs w:val="22"/>
        </w:rPr>
        <w:t>titolare della P.O./ Alta Professionalit</w:t>
      </w:r>
      <w:r>
        <w:rPr>
          <w:rFonts w:ascii="Arial Narrow" w:hAnsi="Arial Narrow" w:cs="Arial"/>
          <w:szCs w:val="22"/>
        </w:rPr>
        <w:t xml:space="preserve">à </w:t>
      </w:r>
      <w:r>
        <w:rPr>
          <w:rFonts w:ascii="Arial Narrow" w:hAnsi="Arial Narrow" w:cs="Arial"/>
          <w:b w:val="0"/>
          <w:i w:val="0"/>
          <w:spacing w:val="-4"/>
          <w:szCs w:val="22"/>
        </w:rPr>
        <w:t xml:space="preserve">Tutela della Fauna e Attività Ittico Venatoria </w:t>
      </w:r>
      <w:r>
        <w:rPr>
          <w:rFonts w:ascii="Arial Narrow" w:hAnsi="Arial Narrow" w:cs="Arial"/>
          <w:b w:val="0"/>
          <w:szCs w:val="22"/>
        </w:rPr>
        <w:t>presso la Direzione Presidenza Area Relazioni Esterne, Territoriali, Internazionali e Comunicazione</w:t>
      </w:r>
      <w:r>
        <w:rPr>
          <w:rFonts w:ascii="Arial Narrow" w:hAnsi="Arial Narrow" w:cs="Arial"/>
          <w:szCs w:val="22"/>
        </w:rPr>
        <w:t xml:space="preserve"> -</w:t>
      </w:r>
      <w:r>
        <w:rPr>
          <w:rFonts w:ascii="Arial Narrow" w:hAnsi="Arial Narrow" w:cs="Arial"/>
          <w:b w:val="0"/>
          <w:i w:val="0"/>
          <w:szCs w:val="22"/>
        </w:rPr>
        <w:t xml:space="preserve"> UO UTR Città Metropolitana.</w:t>
      </w:r>
    </w:p>
    <w:p w14:paraId="71A26463" w14:textId="77777777" w:rsidR="003C69D0" w:rsidRDefault="003C69D0">
      <w:pPr>
        <w:spacing w:before="80"/>
        <w:rPr>
          <w:rFonts w:ascii="Arial Narrow" w:hAnsi="Arial Narrow" w:cs="Arial"/>
        </w:rPr>
      </w:pPr>
    </w:p>
    <w:p w14:paraId="7DF220B9" w14:textId="77777777" w:rsidR="003C69D0" w:rsidRDefault="003E03AD">
      <w:pPr>
        <w:pStyle w:val="Titolo"/>
        <w:tabs>
          <w:tab w:val="left" w:pos="567"/>
        </w:tabs>
        <w:spacing w:line="360" w:lineRule="auto"/>
        <w:ind w:left="34"/>
        <w:jc w:val="left"/>
      </w:pPr>
      <w:r>
        <w:rPr>
          <w:rFonts w:ascii="Arial Narrow" w:hAnsi="Arial Narrow" w:cs="Arial"/>
          <w:iCs/>
          <w:sz w:val="22"/>
          <w:szCs w:val="22"/>
          <w:u w:val="single"/>
        </w:rPr>
        <w:t>Attività svolte direttamente</w:t>
      </w:r>
      <w:r>
        <w:rPr>
          <w:rFonts w:ascii="Arial Narrow" w:hAnsi="Arial Narrow" w:cs="Arial"/>
          <w:iCs/>
          <w:sz w:val="22"/>
          <w:szCs w:val="22"/>
        </w:rPr>
        <w:t>:</w:t>
      </w:r>
    </w:p>
    <w:p w14:paraId="4CDE55AA" w14:textId="77777777" w:rsidR="003C69D0" w:rsidRDefault="003E03AD">
      <w:pPr>
        <w:pStyle w:val="Titolo"/>
        <w:numPr>
          <w:ilvl w:val="0"/>
          <w:numId w:val="1"/>
        </w:numPr>
        <w:tabs>
          <w:tab w:val="left" w:pos="-11497"/>
        </w:tabs>
        <w:ind w:hanging="328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Attuazione del Piano faunistico venatorio e Ittico di competenza dell’U.T.R. Città Metropolitana;</w:t>
      </w:r>
    </w:p>
    <w:p w14:paraId="0889295C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567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Gestione ed istruttoria per il rilascio delle autorizzazioni per la costituzione di zone di addestramento cani, per lo svolgimento di gare cinofile e per allenamento e addestramento dei falchi;</w:t>
      </w:r>
    </w:p>
    <w:p w14:paraId="110476A8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567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Gestione ed istruttoria per il rilascio delle concessioni per l’istituzione delle Aziende Faunistico-Venatorie e Agrituristico-venatorie;</w:t>
      </w:r>
    </w:p>
    <w:p w14:paraId="7348C267" w14:textId="77777777" w:rsidR="003C69D0" w:rsidRDefault="003E03AD">
      <w:pPr>
        <w:pStyle w:val="Titolo"/>
        <w:numPr>
          <w:ilvl w:val="0"/>
          <w:numId w:val="1"/>
        </w:numPr>
        <w:tabs>
          <w:tab w:val="left" w:pos="-11497"/>
        </w:tabs>
        <w:ind w:hanging="328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Gestione ed istruttoria per il rilascio dell’autorizzazione per l’allevamento di fauna selvatica autoctona;</w:t>
      </w:r>
    </w:p>
    <w:p w14:paraId="4956CC2C" w14:textId="77777777" w:rsidR="003C69D0" w:rsidRDefault="003E03AD">
      <w:pPr>
        <w:pStyle w:val="Titolo"/>
        <w:numPr>
          <w:ilvl w:val="0"/>
          <w:numId w:val="1"/>
        </w:numPr>
        <w:tabs>
          <w:tab w:val="left" w:pos="-11497"/>
        </w:tabs>
        <w:ind w:hanging="328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Gestione ed istruttoria per il rilascio dell’autorizzazione all’utilizzo dell’</w:t>
      </w:r>
      <w:proofErr w:type="spellStart"/>
      <w:r>
        <w:rPr>
          <w:rFonts w:ascii="Arial Narrow" w:hAnsi="Arial Narrow" w:cs="Arial"/>
          <w:iCs/>
          <w:sz w:val="22"/>
          <w:szCs w:val="22"/>
        </w:rPr>
        <w:t>elettrostorditore</w:t>
      </w:r>
      <w:proofErr w:type="spellEnd"/>
      <w:r>
        <w:rPr>
          <w:rFonts w:ascii="Arial Narrow" w:hAnsi="Arial Narrow" w:cs="Arial"/>
          <w:iCs/>
          <w:sz w:val="22"/>
          <w:szCs w:val="22"/>
        </w:rPr>
        <w:t>;</w:t>
      </w:r>
    </w:p>
    <w:p w14:paraId="21E39D69" w14:textId="77777777" w:rsidR="003C69D0" w:rsidRDefault="003E03AD">
      <w:pPr>
        <w:pStyle w:val="Titolo"/>
        <w:numPr>
          <w:ilvl w:val="0"/>
          <w:numId w:val="1"/>
        </w:numPr>
        <w:tabs>
          <w:tab w:val="left" w:pos="-11497"/>
        </w:tabs>
        <w:ind w:hanging="328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 xml:space="preserve">Gestione del procedimento di rilascio del tesserino venatorio </w:t>
      </w:r>
      <w:proofErr w:type="gramStart"/>
      <w:r>
        <w:rPr>
          <w:rFonts w:ascii="Arial Narrow" w:hAnsi="Arial Narrow" w:cs="Arial"/>
          <w:iCs/>
          <w:sz w:val="22"/>
          <w:szCs w:val="22"/>
        </w:rPr>
        <w:t>e</w:t>
      </w:r>
      <w:proofErr w:type="gramEnd"/>
      <w:r>
        <w:rPr>
          <w:rFonts w:ascii="Arial Narrow" w:hAnsi="Arial Narrow" w:cs="Arial"/>
          <w:iCs/>
          <w:sz w:val="22"/>
          <w:szCs w:val="22"/>
        </w:rPr>
        <w:t xml:space="preserve"> elaborazione dei relativi dati statistici;</w:t>
      </w:r>
    </w:p>
    <w:p w14:paraId="341A8E6D" w14:textId="77777777" w:rsidR="003C69D0" w:rsidRDefault="003E03AD">
      <w:pPr>
        <w:pStyle w:val="Titolo"/>
        <w:numPr>
          <w:ilvl w:val="0"/>
          <w:numId w:val="1"/>
        </w:numPr>
        <w:tabs>
          <w:tab w:val="left" w:pos="-11497"/>
        </w:tabs>
        <w:ind w:hanging="328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Controllo dei diritti esclusivi di pesca e dei relativi obblighi ittiogenici;</w:t>
      </w:r>
    </w:p>
    <w:p w14:paraId="79D6B7CC" w14:textId="77777777" w:rsidR="003C69D0" w:rsidRDefault="003E03AD">
      <w:pPr>
        <w:pStyle w:val="Titolo"/>
        <w:numPr>
          <w:ilvl w:val="0"/>
          <w:numId w:val="1"/>
        </w:numPr>
        <w:tabs>
          <w:tab w:val="left" w:pos="-11497"/>
        </w:tabs>
        <w:ind w:hanging="328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Controllo e tutela della fauna ittica;</w:t>
      </w:r>
    </w:p>
    <w:p w14:paraId="3D5602E6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567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lastRenderedPageBreak/>
        <w:t>Istruttoria per l’accertamento e la quantificazione dei danni causati dalla fauna selvatica e domestica inselvatichita per il relativo indennizzo;</w:t>
      </w:r>
    </w:p>
    <w:p w14:paraId="27B9F9B6" w14:textId="77777777" w:rsidR="003C69D0" w:rsidRDefault="003E03AD">
      <w:pPr>
        <w:pStyle w:val="Titolo"/>
        <w:numPr>
          <w:ilvl w:val="0"/>
          <w:numId w:val="1"/>
        </w:numPr>
        <w:tabs>
          <w:tab w:val="left" w:pos="-11497"/>
        </w:tabs>
        <w:ind w:hanging="328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Controlli sul funzionamento degli Ambiti Territoriali di Caccia;</w:t>
      </w:r>
    </w:p>
    <w:p w14:paraId="24AD91E3" w14:textId="77777777" w:rsidR="003C69D0" w:rsidRDefault="003E03AD">
      <w:pPr>
        <w:pStyle w:val="Titolo"/>
        <w:numPr>
          <w:ilvl w:val="0"/>
          <w:numId w:val="1"/>
        </w:numPr>
        <w:tabs>
          <w:tab w:val="left" w:pos="-11497"/>
        </w:tabs>
        <w:ind w:hanging="328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Gestione del Centro di riproduzione di ittiofauna di Abbiategrasso;</w:t>
      </w:r>
    </w:p>
    <w:p w14:paraId="31C271FB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567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Coordinamento, collaborazione e supporto in materia faunistico-ittico-venatoria ad Enti, Associazioni (venatorie, piscatorie, agricole e ambientaliste) e stakeholder presenti sul territorio di competenza;</w:t>
      </w:r>
    </w:p>
    <w:p w14:paraId="0B9B6CB9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567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Supporto all’attività di programmazione e controllo ed all’attività finanziaria della struttura in materia faunistico-ittico-venatoria.</w:t>
      </w:r>
    </w:p>
    <w:p w14:paraId="64A6B412" w14:textId="77777777" w:rsidR="003C69D0" w:rsidRDefault="003C69D0">
      <w:pPr>
        <w:ind w:hanging="328"/>
        <w:rPr>
          <w:rFonts w:ascii="Arial Narrow" w:hAnsi="Arial Narrow" w:cs="Arial"/>
          <w:sz w:val="16"/>
          <w:szCs w:val="16"/>
        </w:rPr>
      </w:pPr>
    </w:p>
    <w:p w14:paraId="6A56FF96" w14:textId="77777777" w:rsidR="003C69D0" w:rsidRDefault="003E03AD">
      <w:pPr>
        <w:pStyle w:val="Titolo"/>
        <w:tabs>
          <w:tab w:val="left" w:pos="567"/>
        </w:tabs>
        <w:spacing w:line="240" w:lineRule="exact"/>
        <w:ind w:left="34"/>
        <w:jc w:val="left"/>
      </w:pPr>
      <w:r>
        <w:rPr>
          <w:rFonts w:ascii="Arial Narrow" w:hAnsi="Arial Narrow" w:cs="Arial"/>
          <w:iCs/>
          <w:sz w:val="22"/>
          <w:szCs w:val="22"/>
        </w:rPr>
        <w:tab/>
      </w:r>
      <w:r>
        <w:rPr>
          <w:rFonts w:ascii="Arial Narrow" w:hAnsi="Arial Narrow" w:cs="Arial"/>
          <w:iCs/>
          <w:sz w:val="22"/>
          <w:szCs w:val="22"/>
          <w:u w:val="single"/>
        </w:rPr>
        <w:t>Competenze professionali utilizzate richieste dalla posizione</w:t>
      </w:r>
      <w:r>
        <w:rPr>
          <w:rFonts w:ascii="Arial Narrow" w:hAnsi="Arial Narrow" w:cs="Arial"/>
          <w:i/>
          <w:iCs/>
          <w:sz w:val="22"/>
          <w:szCs w:val="22"/>
        </w:rPr>
        <w:t>:</w:t>
      </w:r>
      <w:r>
        <w:rPr>
          <w:rFonts w:ascii="Arial Narrow" w:hAnsi="Arial Narrow" w:cs="Arial"/>
          <w:iCs/>
          <w:sz w:val="22"/>
          <w:szCs w:val="22"/>
        </w:rPr>
        <w:t xml:space="preserve">  </w:t>
      </w:r>
    </w:p>
    <w:p w14:paraId="269810A9" w14:textId="77777777" w:rsidR="003C69D0" w:rsidRDefault="003E03AD">
      <w:pPr>
        <w:pStyle w:val="Titolo"/>
        <w:tabs>
          <w:tab w:val="left" w:pos="567"/>
        </w:tabs>
        <w:spacing w:line="360" w:lineRule="auto"/>
        <w:ind w:left="34"/>
        <w:jc w:val="left"/>
      </w:pPr>
      <w:r>
        <w:rPr>
          <w:rFonts w:ascii="Arial Narrow" w:hAnsi="Arial Narrow" w:cs="Arial"/>
          <w:iCs/>
          <w:sz w:val="24"/>
          <w:szCs w:val="24"/>
        </w:rPr>
        <w:tab/>
      </w:r>
    </w:p>
    <w:p w14:paraId="32C3DDD7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567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Conoscenza approfondita della normativa nazionale e regionale in materia ittica e venatoria, capacità ed esperienza nell’interpretazione ed applicazione delle stesse</w:t>
      </w:r>
    </w:p>
    <w:p w14:paraId="1F224EA9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567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Capacità ed esperienza nella stesura e valutazione di proposte di atti amministrativi e regolamentari</w:t>
      </w:r>
    </w:p>
    <w:p w14:paraId="02305CCD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748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Conoscenza approfondita dell’attività venatoria e piscatoria e del territorio di competenza</w:t>
      </w:r>
    </w:p>
    <w:p w14:paraId="1464C8D1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748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Capacità di pianificazione e programmazione delle attività di competenza</w:t>
      </w:r>
    </w:p>
    <w:p w14:paraId="7978B112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748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Capacità di interlocuzione con utenza, enti e associazioni</w:t>
      </w:r>
    </w:p>
    <w:p w14:paraId="262E0AC2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748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Capacità di lavorare per obiettivi e risultati</w:t>
      </w:r>
    </w:p>
    <w:p w14:paraId="4F5F7AD5" w14:textId="77777777" w:rsidR="003C69D0" w:rsidRDefault="003E03AD">
      <w:pPr>
        <w:pStyle w:val="Titolo"/>
        <w:numPr>
          <w:ilvl w:val="0"/>
          <w:numId w:val="1"/>
        </w:numPr>
        <w:tabs>
          <w:tab w:val="left" w:pos="567"/>
        </w:tabs>
        <w:ind w:left="748" w:hanging="141"/>
        <w:jc w:val="lef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Capacità di coordinamento e controllo delle azioni intraprese negli ambiti di competenza</w:t>
      </w: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3C69D0" w14:paraId="2EDF59E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82CBA" w14:textId="77777777" w:rsidR="003C69D0" w:rsidRDefault="003C69D0">
            <w:pPr>
              <w:pStyle w:val="Aaoeeu"/>
              <w:rPr>
                <w:lang w:val="it-IT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D88BE5" w14:textId="77777777" w:rsidR="003C69D0" w:rsidRDefault="003C69D0">
            <w:pPr>
              <w:pStyle w:val="Aaoeeu"/>
              <w:rPr>
                <w:lang w:val="it-IT"/>
              </w:rPr>
            </w:pPr>
          </w:p>
        </w:tc>
        <w:tc>
          <w:tcPr>
            <w:tcW w:w="722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7BD676" w14:textId="77777777" w:rsidR="003C69D0" w:rsidRDefault="003C69D0">
            <w:pPr>
              <w:pStyle w:val="Aaoeeu"/>
              <w:rPr>
                <w:lang w:val="it-IT"/>
              </w:rPr>
            </w:pPr>
          </w:p>
        </w:tc>
      </w:tr>
      <w:tr w:rsidR="003C69D0" w14:paraId="040739E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3E51" w14:textId="77777777" w:rsidR="003C69D0" w:rsidRDefault="003E03AD">
            <w:pPr>
              <w:pStyle w:val="OiaeaeiYiio2"/>
              <w:widowControl/>
              <w:spacing w:before="20" w:after="140"/>
              <w:rPr>
                <w:rFonts w:ascii="Arial Narrow" w:hAnsi="Arial Narrow"/>
                <w:b/>
                <w:i w:val="0"/>
                <w:smallCaps/>
                <w:sz w:val="24"/>
                <w:szCs w:val="24"/>
                <w:lang w:val="it-IT"/>
              </w:rPr>
            </w:pPr>
            <w:r>
              <w:rPr>
                <w:rFonts w:ascii="Arial Narrow" w:hAnsi="Arial Narrow"/>
                <w:b/>
                <w:i w:val="0"/>
                <w:smallCaps/>
                <w:sz w:val="24"/>
                <w:szCs w:val="24"/>
                <w:lang w:val="it-IT"/>
              </w:rPr>
              <w:t>Altre esperienze lavorative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B9600" w14:textId="77777777" w:rsidR="003C69D0" w:rsidRDefault="003C69D0">
            <w:pPr>
              <w:pStyle w:val="Aaoeeu"/>
              <w:widowControl/>
              <w:spacing w:before="20" w:after="140"/>
              <w:rPr>
                <w:rFonts w:ascii="Arial Narrow" w:hAnsi="Arial Narrow"/>
                <w:smallCaps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390B" w14:textId="77777777" w:rsidR="003C69D0" w:rsidRDefault="003E03AD">
            <w:pPr>
              <w:pStyle w:val="OiaeaeiYiio2"/>
              <w:widowControl/>
              <w:spacing w:before="20" w:after="140"/>
              <w:jc w:val="left"/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 </w:t>
            </w:r>
          </w:p>
        </w:tc>
      </w:tr>
      <w:tr w:rsidR="003C69D0" w14:paraId="28F1C08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63E9F" w14:textId="77777777" w:rsidR="003C69D0" w:rsidRDefault="003E03AD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277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FC192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09/04/2008 al 31/03/2016</w:t>
            </w:r>
          </w:p>
        </w:tc>
      </w:tr>
      <w:tr w:rsidR="003C69D0" w14:paraId="010A044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2CCC3" w14:textId="77777777" w:rsidR="003C69D0" w:rsidRDefault="003E03AD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Datore di lavoro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2A09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762E8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Città metropolitana di Milano (già Provincia di Milano)</w:t>
            </w:r>
          </w:p>
        </w:tc>
      </w:tr>
      <w:tr w:rsidR="003C69D0" w14:paraId="2897F99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A86D" w14:textId="77777777" w:rsidR="003C69D0" w:rsidRDefault="003E03AD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Direzione o settore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43E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CCB82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Area Programmazione Territoriale - Settore Agricoltura, Parchi, Caccia e Pesca - Servizio Faunistico</w:t>
            </w:r>
          </w:p>
        </w:tc>
      </w:tr>
      <w:tr w:rsidR="003C69D0" w14:paraId="73668E5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EF7F" w14:textId="77777777" w:rsidR="003C69D0" w:rsidRDefault="003E03AD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impiego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D7D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505B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Dipendente di ruolo – Posizione Organizzativa/Alta Professionalità</w:t>
            </w:r>
          </w:p>
        </w:tc>
      </w:tr>
      <w:tr w:rsidR="003C69D0" w14:paraId="0812496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C2C5" w14:textId="77777777" w:rsidR="003C69D0" w:rsidRDefault="003E03AD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Principali mansioni e responsabilità</w:t>
            </w:r>
          </w:p>
          <w:p w14:paraId="7432D774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7FD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4660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bilancio preventivo, Bilancio consuntivo, RPP, PEG, variazioni di Bilancio;</w:t>
            </w:r>
          </w:p>
          <w:p w14:paraId="0FFC955D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redazione di tutte le determinazioni dirigenziali per acquisti vari in materia di caccia e pesca;</w:t>
            </w:r>
          </w:p>
          <w:p w14:paraId="67FAC502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gestione degli atti in materia di caccia e pesca:</w:t>
            </w:r>
          </w:p>
          <w:p w14:paraId="1A64CEB9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rilascio autorizzazioni per gare cinofile, zone di addestramento cani, allevamenti, appostamenti fissi, gare di pesca, piscicolture in risaie, concessioni diritti demaniali di pesca,</w:t>
            </w:r>
          </w:p>
          <w:p w14:paraId="285B3F63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attivazione impianti di cattura;</w:t>
            </w:r>
          </w:p>
          <w:p w14:paraId="4F9B8AF0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gestione Centro di Riproduzione di Ittiofauna Provinciale di Abbiategrasso;</w:t>
            </w:r>
          </w:p>
          <w:p w14:paraId="1D2DE817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gestione ufficio tesserini venatori e licenze di pesca;</w:t>
            </w:r>
          </w:p>
          <w:p w14:paraId="052D781A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rapporti con le Associazioni venatorie, piscatorie, ambientaliste, animaliste, agricole;</w:t>
            </w:r>
          </w:p>
          <w:p w14:paraId="3C652455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piani di controllo numerico di specie invasive;</w:t>
            </w:r>
          </w:p>
          <w:p w14:paraId="0F2FB523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coordinamento delle Guardie Venatorie Volontarie dipendenti dalla Provincia di Milano e degli operatori faunistici;</w:t>
            </w:r>
          </w:p>
          <w:p w14:paraId="3444B48A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controllo del funzionamento degli Ambiti Territoriali di Caccia;</w:t>
            </w:r>
          </w:p>
          <w:p w14:paraId="4ACEEE25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istruttoria finanziamenti in materia di caccia e pesca;</w:t>
            </w:r>
          </w:p>
          <w:p w14:paraId="7F92DD60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rapporti con la Regione Lombardia e con le altre Province;</w:t>
            </w:r>
          </w:p>
          <w:p w14:paraId="4043A735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gestione del Piano Faunistico Venatorio Provinciale e del Piano Ittico Provinciale.</w:t>
            </w:r>
          </w:p>
          <w:p w14:paraId="7E72757D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1BC3726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7AEBE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883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7920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01/07/2000 al 08/04/2008</w:t>
            </w:r>
          </w:p>
        </w:tc>
      </w:tr>
      <w:tr w:rsidR="003C69D0" w14:paraId="5669347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7BE1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Datore di lavoro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463C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59B72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209E136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863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 Direzione o settore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3B3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304E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Settore Caccia e Pesca</w:t>
            </w:r>
          </w:p>
        </w:tc>
      </w:tr>
      <w:tr w:rsidR="003C69D0" w14:paraId="1ED6EB8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166F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Tipo di impiego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985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DAF7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Dipendente di ruolo - P.O. Responsabile del Servizio Gestione Attività Venatoria e Piscatoria - 3° Fascia Funzionario Amministrativo (e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succ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>. Esperto Amministrativo e di Supporto)</w:t>
            </w:r>
          </w:p>
        </w:tc>
      </w:tr>
      <w:tr w:rsidR="003C69D0" w14:paraId="249174E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83E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mansioni e responsabilità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9B1A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7EB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bilancio preventivo, Bilancio consuntivo, RPP, PEG, variazioni di Bilancio;</w:t>
            </w:r>
          </w:p>
          <w:p w14:paraId="4C371A68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redazione di tutte le determinazioni dirigenziali per acquisti vari in materia di caccia e pesca;</w:t>
            </w:r>
          </w:p>
          <w:p w14:paraId="78FCE151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gestione degli atti in materia di caccia e pesca:</w:t>
            </w:r>
          </w:p>
          <w:p w14:paraId="185CE2F4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rilascio autorizzazioni per gare cinofile, zone di addestramento cani, allevamenti, appostamenti fissi, gare di pesca, piscicolture in risaie, concessioni diritti demaniali di pesca,</w:t>
            </w:r>
          </w:p>
          <w:p w14:paraId="3E7B6E4D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attivazione impianti di cattura;</w:t>
            </w:r>
          </w:p>
          <w:p w14:paraId="20435AA3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gestione ufficio tesserini venatori e licenze di pesca;</w:t>
            </w:r>
          </w:p>
          <w:p w14:paraId="52F8F0D0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rapporti con le Associazioni venatorie, piscatorie, ambientaliste, animaliste, agricole;</w:t>
            </w:r>
          </w:p>
          <w:p w14:paraId="333B2DFC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piani di controllo numerico di specie invasive;</w:t>
            </w:r>
          </w:p>
          <w:p w14:paraId="005FEEE6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- controllo del funzionamento degli Ambiti Territoriali di Caccia;</w:t>
            </w:r>
          </w:p>
          <w:p w14:paraId="7B5C9291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istruttoria finanziamenti in materia di caccia e pesca;</w:t>
            </w:r>
          </w:p>
          <w:p w14:paraId="296FBA8B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rapporti con la Regione Lombardia e con le altre Province;</w:t>
            </w:r>
          </w:p>
          <w:p w14:paraId="3E541DB8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gestione del Piano Faunistico Venatorio Provinciale e del Piano Ittico Provinciale.</w:t>
            </w:r>
          </w:p>
          <w:p w14:paraId="3C04F0AA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0ADB641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EEF99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87AC26F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EDE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4929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FB055E0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 gennaio 1997 a giugno 2000</w:t>
            </w:r>
          </w:p>
        </w:tc>
      </w:tr>
      <w:tr w:rsidR="003C69D0" w14:paraId="45D4074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A26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Datore di lavoro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F22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A15B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4E25748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94713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 Direzione o settore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89AE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AE163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U.O. Caccia, Pesca e vigilanza Ambientale</w:t>
            </w:r>
          </w:p>
        </w:tc>
      </w:tr>
      <w:tr w:rsidR="003C69D0" w14:paraId="771FABE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3FF31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Tipo di impiego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AB5A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79082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Dipendente di ruolo - Funzionario Amministrativo</w:t>
            </w:r>
          </w:p>
        </w:tc>
      </w:tr>
      <w:tr w:rsidR="003C69D0" w14:paraId="223B5BE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E31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mansioni e responsabilità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1585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1F41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Bilancio preventivo, Bilancio consuntivo, RPP, PEG, acquisti, variazioni di Bilancio;</w:t>
            </w:r>
          </w:p>
          <w:p w14:paraId="28A6E10C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Rapporti con gli Ambiti Territoriali di Caccia e con le Associazioni Venatorie e Piscatorie;</w:t>
            </w:r>
          </w:p>
          <w:p w14:paraId="25145A6F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Organizzazione di corsi in materia di caccia e pesca;</w:t>
            </w:r>
          </w:p>
          <w:p w14:paraId="18DE1C55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Istruttoria autorizzazioni varie in materia di caccia e pesca;</w:t>
            </w:r>
          </w:p>
          <w:p w14:paraId="1BF1B1B6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Piano Faunistico Venatorio e Piano Ittico Provinciale.</w:t>
            </w:r>
          </w:p>
        </w:tc>
      </w:tr>
      <w:tr w:rsidR="003C69D0" w14:paraId="04F598F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6229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302AB2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562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0597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AD62926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 maggio 1993 a gennaio 1997</w:t>
            </w:r>
          </w:p>
        </w:tc>
      </w:tr>
      <w:tr w:rsidR="003C69D0" w14:paraId="3D78953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B61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Datore di lavoro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C387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4DCE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4CBA47B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BCA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 Direzione o settore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984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CEED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Liceo Scientifico “Severi” di Milano e Liceo Scientifico “Marconi” di Milano</w:t>
            </w:r>
          </w:p>
        </w:tc>
      </w:tr>
      <w:tr w:rsidR="003C69D0" w14:paraId="7E68AF4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2DC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Tipo di impiego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975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DEB6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Dipendente di ruolo - Funzionario Segretario di Istituto di Istruzione</w:t>
            </w:r>
          </w:p>
        </w:tc>
      </w:tr>
      <w:tr w:rsidR="003C69D0" w14:paraId="7743BEE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820D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mansioni e responsabilità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867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73D1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Controllo e gestione del personale non docente;</w:t>
            </w:r>
          </w:p>
          <w:p w14:paraId="428AFFCD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Controllo e gestione della spesa e del patrimonio provinciale;</w:t>
            </w:r>
          </w:p>
          <w:p w14:paraId="6984445F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Redazione e gestione del Bilancio della scuola su indicazione del Capo di Istituto e del</w:t>
            </w:r>
          </w:p>
          <w:p w14:paraId="123FD5BE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Consiglio di Istituto;</w:t>
            </w:r>
          </w:p>
          <w:p w14:paraId="35F79CB6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- Rapporti con la Tesoreria dello Stato ed in generale con gli uffici dell’Amministrazione Provinciale.</w:t>
            </w:r>
          </w:p>
        </w:tc>
      </w:tr>
      <w:tr w:rsidR="003C69D0" w14:paraId="74A9783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1E2D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892984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1C2D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E262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F32A32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1992 al giugno 1993</w:t>
            </w:r>
          </w:p>
        </w:tc>
      </w:tr>
      <w:tr w:rsidR="003C69D0" w14:paraId="03BF9EE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A60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Datore di lavoro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741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B75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Istituti Tecnici Commerciali e Professionali di Stato</w:t>
            </w:r>
          </w:p>
        </w:tc>
      </w:tr>
      <w:tr w:rsidR="003C69D0" w14:paraId="2A23C91B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1DD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Tipo di impiego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985A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9235" w14:textId="77777777" w:rsidR="003C69D0" w:rsidRDefault="003E03AD">
            <w:pPr>
              <w:pStyle w:val="OiaeaeiYiio2"/>
              <w:widowControl/>
              <w:spacing w:before="20" w:after="20"/>
              <w:jc w:val="left"/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Docente supplente di discipline giuridiche</w:t>
            </w:r>
          </w:p>
        </w:tc>
      </w:tr>
    </w:tbl>
    <w:p w14:paraId="39E6E015" w14:textId="77777777" w:rsidR="003C69D0" w:rsidRDefault="003C69D0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3C69D0" w14:paraId="5F6C0B3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F6636" w14:textId="77777777" w:rsidR="003C69D0" w:rsidRDefault="003C69D0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7104A0" w14:textId="77777777" w:rsidR="003C69D0" w:rsidRDefault="003C69D0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  <w:tc>
          <w:tcPr>
            <w:tcW w:w="722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CB5441" w14:textId="77777777" w:rsidR="003C69D0" w:rsidRDefault="003C69D0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</w:tr>
      <w:tr w:rsidR="003C69D0" w14:paraId="70CBD55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3EE0" w14:textId="77777777" w:rsidR="003C69D0" w:rsidRDefault="003E03AD">
            <w:pPr>
              <w:pStyle w:val="OiaeaeiYiio2"/>
              <w:widowControl/>
              <w:spacing w:before="20" w:after="140"/>
            </w:pPr>
            <w:r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  <w:t>Istruzione e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FCAD" w14:textId="77777777" w:rsidR="003C69D0" w:rsidRDefault="003C69D0">
            <w:pPr>
              <w:pStyle w:val="Aaoeeu"/>
              <w:widowControl/>
              <w:spacing w:before="20" w:after="140"/>
              <w:rPr>
                <w:rFonts w:ascii="Arial Narrow" w:hAnsi="Arial Narrow"/>
                <w:b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68DD" w14:textId="77777777" w:rsidR="003C69D0" w:rsidRDefault="003C69D0">
            <w:pPr>
              <w:pStyle w:val="OiaeaeiYiio2"/>
              <w:widowControl/>
              <w:spacing w:before="20" w:after="140"/>
              <w:jc w:val="left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</w:tc>
      </w:tr>
      <w:tr w:rsidR="003C69D0" w14:paraId="0DA6288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3D8D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D4E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D594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1989</w:t>
            </w:r>
          </w:p>
        </w:tc>
      </w:tr>
      <w:tr w:rsidR="003C69D0" w14:paraId="734FBB5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481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944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4BC7C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Facoltà di Scienze Politiche - Università degli Studi di Messina</w:t>
            </w:r>
          </w:p>
        </w:tc>
      </w:tr>
      <w:tr w:rsidR="003C69D0" w14:paraId="1642433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A75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Qualifica conseguita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5B7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1B4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Laurea in Scienze Politiche indirizzo Politico- Amministrativo</w:t>
            </w:r>
          </w:p>
        </w:tc>
      </w:tr>
      <w:tr w:rsidR="003C69D0" w14:paraId="01F4736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3E99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4E0395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. Date (da – a)</w:t>
            </w:r>
          </w:p>
          <w:p w14:paraId="79049C9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. Nome e tipo di istituto di istruzione </w:t>
            </w:r>
          </w:p>
          <w:p w14:paraId="40F737F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 formazione</w:t>
            </w:r>
          </w:p>
          <w:p w14:paraId="672B2871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DBB60D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. Principali materie/abilità professionali oggetto dello studio</w:t>
            </w:r>
          </w:p>
          <w:p w14:paraId="187F50F5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7517EAC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C758B1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  <w:p w14:paraId="0466B05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. Nome e tipo di istituto di istruzione </w:t>
            </w:r>
          </w:p>
          <w:p w14:paraId="7287435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 formazione</w:t>
            </w:r>
          </w:p>
          <w:p w14:paraId="4A2FE6C7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AB54FB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. Principali materie/abilità professionali oggetto dello studio</w:t>
            </w:r>
          </w:p>
          <w:p w14:paraId="08BFD6C8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29F6C15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90228A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  <w:p w14:paraId="62DEBCB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. Nome e tipo di istituto di istruzione </w:t>
            </w:r>
          </w:p>
          <w:p w14:paraId="15FB039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 formazione</w:t>
            </w:r>
          </w:p>
          <w:p w14:paraId="59C661EB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AA763F1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. Principali materie/abilità professionali oggetto dello studio</w:t>
            </w:r>
          </w:p>
          <w:p w14:paraId="72B1D9C8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BFCC791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B80CD89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759BBA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  <w:p w14:paraId="088139C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. Nome e tipo di istituto di istruzione </w:t>
            </w:r>
          </w:p>
          <w:p w14:paraId="60918883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 formazione</w:t>
            </w:r>
          </w:p>
          <w:p w14:paraId="4A2EFCE7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7A918A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. Principali materie/abilità professionali oggetto dello studio</w:t>
            </w:r>
          </w:p>
          <w:p w14:paraId="7D23F710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7CA21B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  <w:p w14:paraId="507B46F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. Nome e tipo di istituto di istruzione </w:t>
            </w:r>
          </w:p>
          <w:p w14:paraId="245E260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 formazione</w:t>
            </w:r>
          </w:p>
          <w:p w14:paraId="4AE5D281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DC9714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. Principali materie/abilità professionali oggetto dello studio</w:t>
            </w:r>
          </w:p>
          <w:p w14:paraId="640BCFDD" w14:textId="77777777" w:rsidR="003C69D0" w:rsidRDefault="003C69D0">
            <w:pPr>
              <w:pStyle w:val="OiaeaeiYiio2"/>
              <w:widowControl/>
              <w:spacing w:before="20" w:after="20"/>
              <w:jc w:val="center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432431A" w14:textId="77777777" w:rsidR="003C69D0" w:rsidRDefault="003C69D0">
            <w:pPr>
              <w:pStyle w:val="OiaeaeiYiio2"/>
              <w:widowControl/>
              <w:spacing w:before="20" w:after="20"/>
              <w:jc w:val="center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74512E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  <w:p w14:paraId="7FF3660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. Nome e tipo di istituto di istruzione </w:t>
            </w:r>
          </w:p>
          <w:p w14:paraId="379D541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 formazione</w:t>
            </w:r>
          </w:p>
          <w:p w14:paraId="29B099E7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70D03B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. Principali materie/abilità professionali oggetto dello studio</w:t>
            </w:r>
          </w:p>
          <w:p w14:paraId="49536FCC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0F4BE8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  <w:p w14:paraId="683D02B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. Nome e tipo di istituto di istruzione </w:t>
            </w:r>
          </w:p>
          <w:p w14:paraId="079E655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 formazione</w:t>
            </w:r>
          </w:p>
          <w:p w14:paraId="62A1ED21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912EBDE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. Principali materie/abilità professionali oggetto dello studio</w:t>
            </w:r>
          </w:p>
          <w:p w14:paraId="65EF9E87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4A19D0D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712C6C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• Date (da – </w:t>
            </w:r>
            <w:proofErr w:type="gramStart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a)   </w:t>
            </w:r>
            <w:proofErr w:type="gram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                                 Nome e tipo di istituto di istruzione </w:t>
            </w:r>
          </w:p>
          <w:p w14:paraId="6661807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 formazione</w:t>
            </w:r>
          </w:p>
          <w:p w14:paraId="458A0E7A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C5A2F7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. Principali materie/abilità professionali oggetto dello studio</w:t>
            </w:r>
          </w:p>
          <w:p w14:paraId="0ADBDD92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FEEC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704E1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353105E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21/03/2019</w:t>
            </w:r>
          </w:p>
          <w:p w14:paraId="64A7BDD0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</w:t>
            </w:r>
          </w:p>
          <w:p w14:paraId="1229C256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71114B0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5538DA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Regolamento UE 2016/679 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D.Lgs.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101/2018</w:t>
            </w:r>
          </w:p>
          <w:p w14:paraId="416E718C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506E9F1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5499379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2AB696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24/05/2018</w:t>
            </w:r>
          </w:p>
          <w:p w14:paraId="64F6F26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</w:t>
            </w:r>
          </w:p>
          <w:p w14:paraId="70BE216C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9151B6D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9CA13B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“Aggiornamento in tema di procedimento amministrativo. Seminario per il personale di </w:t>
            </w:r>
          </w:p>
          <w:p w14:paraId="68633BA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Lombardia”</w:t>
            </w:r>
          </w:p>
          <w:p w14:paraId="41F37BC3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4DFAD60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40B04E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12/02/2018</w:t>
            </w:r>
          </w:p>
          <w:p w14:paraId="35C8FC1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</w:t>
            </w:r>
          </w:p>
          <w:p w14:paraId="7A7D0D0C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A6A72C2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0C13772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Corso per agenti accertatori di Regione Lombardia: Ruolo e modalità operative</w:t>
            </w:r>
          </w:p>
          <w:p w14:paraId="1F78E862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C77B48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7551FA5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7ABC1C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28/11/2017</w:t>
            </w:r>
          </w:p>
          <w:p w14:paraId="5336AC8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</w:t>
            </w:r>
          </w:p>
          <w:p w14:paraId="7386068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7B4F4BB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41D90A8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Il Bilancio regionale: il principale documento contabile della P.A. </w:t>
            </w:r>
          </w:p>
          <w:p w14:paraId="2D437E6F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156367A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374AB1B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DD4FAE9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EAA76C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23/11/2017</w:t>
            </w:r>
          </w:p>
          <w:p w14:paraId="3C9BFB6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</w:t>
            </w:r>
          </w:p>
          <w:p w14:paraId="4709487C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A2E8640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5E130D8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La posizione organizzativa all’interno di un contesto organizzativo complesso</w:t>
            </w:r>
          </w:p>
          <w:p w14:paraId="5B1BC860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3E2F918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57AEEF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23/06/2017</w:t>
            </w:r>
          </w:p>
          <w:p w14:paraId="182EBDD2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Regione Lombardia </w:t>
            </w:r>
          </w:p>
          <w:p w14:paraId="5434E253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BDB7D78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E692CF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Le modifiche al decreto “trasparenza”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D.Lgs.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33/2013 – Seminario per il personale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ddi</w:t>
            </w:r>
            <w:proofErr w:type="spellEnd"/>
          </w:p>
          <w:p w14:paraId="23EF3822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</w:t>
            </w:r>
          </w:p>
          <w:p w14:paraId="2B49249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00D0C65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FA1553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31/05/2017</w:t>
            </w:r>
          </w:p>
          <w:p w14:paraId="6B4FB0C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B3D449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</w:t>
            </w:r>
          </w:p>
          <w:p w14:paraId="287E2D27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B96FD3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Corso di formazione specifica per mansione _rischio medio</w:t>
            </w:r>
          </w:p>
          <w:p w14:paraId="3A7D3532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06E8F8F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C865D5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21/11/2016</w:t>
            </w:r>
          </w:p>
          <w:p w14:paraId="29B74D70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Regione Lombardia</w:t>
            </w:r>
          </w:p>
          <w:p w14:paraId="78228711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FA49F05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97568C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Corso di formazione Generale Salute e Sicurezza</w:t>
            </w:r>
          </w:p>
          <w:p w14:paraId="384215C1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A495711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A9E0BBB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C34D5A2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09/1072015</w:t>
            </w:r>
          </w:p>
        </w:tc>
      </w:tr>
      <w:tr w:rsidR="003C69D0" w14:paraId="0D69132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2DA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0CBB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4C5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Città metropolitana di Milano</w:t>
            </w:r>
          </w:p>
          <w:p w14:paraId="51323005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68C2A0B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534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4B1E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975A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Piattaforma Inlinea: dematerializzazione dei procedimenti</w:t>
            </w:r>
          </w:p>
        </w:tc>
      </w:tr>
      <w:tr w:rsidR="003C69D0" w14:paraId="571BE08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76A8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680CD4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996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D9768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2663C1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16/09/2015</w:t>
            </w:r>
          </w:p>
        </w:tc>
      </w:tr>
      <w:tr w:rsidR="003C69D0" w14:paraId="2755C3A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47E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215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FDEC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Città metropolitana di Milano</w:t>
            </w:r>
          </w:p>
          <w:p w14:paraId="1E6F1A6F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6C51A2D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BC4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05D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0F7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CAD – Codice Amministrazione Digitale</w:t>
            </w:r>
          </w:p>
        </w:tc>
      </w:tr>
      <w:tr w:rsidR="003C69D0" w14:paraId="273E75B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F9CF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BDC3CA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FDA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2DCD7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A5EF08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14/07/2015</w:t>
            </w:r>
          </w:p>
        </w:tc>
      </w:tr>
      <w:tr w:rsidR="003C69D0" w14:paraId="0B46F09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78F8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0CE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D21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Città metropolitana di Milano</w:t>
            </w:r>
          </w:p>
          <w:p w14:paraId="5A124DFE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2DCBD2CB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909EE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EBBF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B7A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Utilizzo PEC e Protocollo per Area Tutela e valorizzazione ambientale</w:t>
            </w:r>
          </w:p>
        </w:tc>
      </w:tr>
      <w:tr w:rsidR="003C69D0" w14:paraId="715C567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28E02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2EEE1E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C580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852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865B84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30/06/2015</w:t>
            </w:r>
          </w:p>
        </w:tc>
      </w:tr>
      <w:tr w:rsidR="003C69D0" w14:paraId="2977909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BE4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6343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B8A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Città metropolitana di Milano</w:t>
            </w:r>
          </w:p>
          <w:p w14:paraId="53F2ECE9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0E2AF84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EAE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AE8BB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F99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Flusso firma - Richiesta marca da bollo online - PDF split and merge</w:t>
            </w:r>
          </w:p>
        </w:tc>
      </w:tr>
      <w:tr w:rsidR="003C69D0" w14:paraId="3828F7D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28D7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FC2754E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09D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D15A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AF01A2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01/12/2014</w:t>
            </w:r>
          </w:p>
        </w:tc>
      </w:tr>
      <w:tr w:rsidR="003C69D0" w14:paraId="726928A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7BC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1C1A2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481B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7DC10EFE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01669DE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443E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D39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041B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Empowerment action: accompagnamento del personale disabile della Provincia di Milano alla Città Metropolitana - Formazione dei Tutor</w:t>
            </w:r>
          </w:p>
        </w:tc>
      </w:tr>
      <w:tr w:rsidR="003C69D0" w14:paraId="17CA34C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1070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4B7860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E08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7BBC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A1A8E1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27/10/2014</w:t>
            </w:r>
          </w:p>
        </w:tc>
      </w:tr>
      <w:tr w:rsidR="003C69D0" w14:paraId="3630B60B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29B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7CAD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6109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57035715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3E5E4A7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48FA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8A4DB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4A9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Aggiornamento in materia di legalità, prevenzione della corruzione e trasparenza</w:t>
            </w:r>
          </w:p>
        </w:tc>
      </w:tr>
      <w:tr w:rsidR="003C69D0" w14:paraId="1242805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43AB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23FD6CE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74F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7F7E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0AEF03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29/05/2014</w:t>
            </w:r>
          </w:p>
        </w:tc>
      </w:tr>
      <w:tr w:rsidR="003C69D0" w14:paraId="5163B9E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737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DC52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EB97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4C50C35E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460C147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A03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2FA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F334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Legalità, anticorruzione trasparenza: aggiornamento, approfondimento per dirigenti, funzionari e quadri della Provincia</w:t>
            </w:r>
          </w:p>
        </w:tc>
      </w:tr>
      <w:tr w:rsidR="003C69D0" w14:paraId="7170FE5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AF053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F62961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C67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F861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B8E6979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11/12/2013</w:t>
            </w:r>
          </w:p>
        </w:tc>
      </w:tr>
      <w:tr w:rsidR="003C69D0" w14:paraId="7CAD894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BF4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A37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E20E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54EBFF49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410AD15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963D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9F6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F9E7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Seminario sulla correlazione tra il piano anticorruzione e il piano triennale per la trasparenza</w:t>
            </w:r>
          </w:p>
        </w:tc>
      </w:tr>
      <w:tr w:rsidR="003C69D0" w14:paraId="07610EA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8F7B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E46473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C12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BE07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5FFF4D9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07/11/2013</w:t>
            </w:r>
          </w:p>
        </w:tc>
      </w:tr>
      <w:tr w:rsidR="003C69D0" w14:paraId="2CF38F4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3D7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ED06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C968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1EA14C29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35D68EB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23C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8D3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323F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Aggiornamento giuridico sul piano anticorruzione, trasparenza e sistema dei controlli interni</w:t>
            </w:r>
          </w:p>
        </w:tc>
      </w:tr>
      <w:tr w:rsidR="003C69D0" w14:paraId="1CCF007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485F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19B0CF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899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47498" w14:textId="77777777" w:rsidR="003C69D0" w:rsidRDefault="003C69D0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919C608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28/06/2013</w:t>
            </w:r>
          </w:p>
        </w:tc>
      </w:tr>
      <w:tr w:rsidR="003C69D0" w14:paraId="744C38B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0B93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DF8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28BE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0351CDAE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6436DC8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C0A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1D3B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54F7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Il sistema dei controlli di regolarità amministrativa (compilazione delle checklist)</w:t>
            </w:r>
          </w:p>
        </w:tc>
      </w:tr>
      <w:tr w:rsidR="003C69D0" w14:paraId="0A9DCF6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0AE5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DCCB85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214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4656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AAD04C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29/11/2012</w:t>
            </w:r>
          </w:p>
        </w:tc>
      </w:tr>
      <w:tr w:rsidR="003C69D0" w14:paraId="0BDCFAA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FB8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5FD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368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5758FC89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4AA29F8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8BD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B9A2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3F5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Tutela della Privacy per dirigenti e incaricati trattamento dati sensibili: formazione in aula</w:t>
            </w:r>
          </w:p>
        </w:tc>
      </w:tr>
      <w:tr w:rsidR="003C69D0" w14:paraId="2DE888D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3E6D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23DD3A3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C73D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63BF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3938880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10/10/2012</w:t>
            </w:r>
          </w:p>
        </w:tc>
      </w:tr>
      <w:tr w:rsidR="003C69D0" w14:paraId="7CCD4FF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80F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F3E6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D79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761E2062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4EA5A09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1235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FF5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A4DE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Protocollo informatico DOCSPA e Posta Elettronica Certificata</w:t>
            </w:r>
          </w:p>
        </w:tc>
      </w:tr>
      <w:tr w:rsidR="003C69D0" w14:paraId="6998A18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E35FE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33A1E2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37F9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4090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253881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26/10/2011</w:t>
            </w:r>
          </w:p>
        </w:tc>
      </w:tr>
      <w:tr w:rsidR="003C69D0" w14:paraId="04946B9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F40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F35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CE1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234E0EA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0D881EB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5AA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31A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C43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Performance e valutazione per P.O.</w:t>
            </w:r>
          </w:p>
        </w:tc>
      </w:tr>
      <w:tr w:rsidR="003C69D0" w14:paraId="6598068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16D1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FEB1C93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2CA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13F29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680C87C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02/12/2008</w:t>
            </w:r>
          </w:p>
        </w:tc>
      </w:tr>
      <w:tr w:rsidR="003C69D0" w14:paraId="7DFC248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3EB3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21F2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2425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27979A03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5CBA230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2FA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8126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DE9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Consulente interno - Corso per controller</w:t>
            </w:r>
          </w:p>
        </w:tc>
      </w:tr>
      <w:tr w:rsidR="003C69D0" w14:paraId="2A03882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606B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382D9A3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42A49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73E43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35C610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03/11/2008</w:t>
            </w:r>
          </w:p>
        </w:tc>
      </w:tr>
      <w:tr w:rsidR="003C69D0" w14:paraId="602133E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6A5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B05C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DD3C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506C2701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552EF6D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AC8F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8D80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0B3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La gestione del sistema di qualità - Corso per controller</w:t>
            </w:r>
          </w:p>
        </w:tc>
      </w:tr>
      <w:tr w:rsidR="003C69D0" w14:paraId="277460C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FDF30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CE1E27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F71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3396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0E0B45E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20/10/2008</w:t>
            </w:r>
          </w:p>
        </w:tc>
      </w:tr>
      <w:tr w:rsidR="003C69D0" w14:paraId="73E8394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837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A7B1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16A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3C2BB5BF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1CB4A82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366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B5E9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BF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Il controllo economico - Gestione e Public Accountability</w:t>
            </w:r>
          </w:p>
        </w:tc>
      </w:tr>
      <w:tr w:rsidR="003C69D0" w14:paraId="79599B5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35F1E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B84ED4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F551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67AF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7F97DB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23/09/2008 al 13/10/2008</w:t>
            </w:r>
          </w:p>
        </w:tc>
      </w:tr>
      <w:tr w:rsidR="003C69D0" w14:paraId="19842940" w14:textId="77777777">
        <w:trPr>
          <w:trHeight w:val="662"/>
        </w:trPr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571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B1D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996F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32A25ADA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2171F01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3DB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04C0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B18C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Sistemi di programmazione e controllo orientati agli Stakeholder</w:t>
            </w:r>
          </w:p>
        </w:tc>
      </w:tr>
      <w:tr w:rsidR="003C69D0" w14:paraId="09AFDC7B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B751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4C955C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55DD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E890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6FD97A8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16/07/2008</w:t>
            </w:r>
          </w:p>
        </w:tc>
      </w:tr>
      <w:tr w:rsidR="003C69D0" w14:paraId="46DF033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02FF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BFD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4E5C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  <w:p w14:paraId="02EFDC31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429360B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3BE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FA3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D09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Civilia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Web - Interrogazioni</w:t>
            </w:r>
          </w:p>
        </w:tc>
      </w:tr>
      <w:tr w:rsidR="003C69D0" w14:paraId="7C6A44D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0BDF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2BE371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29D9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373A0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CE79C7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21/2/2008 5/3/2008</w:t>
            </w:r>
          </w:p>
        </w:tc>
      </w:tr>
      <w:tr w:rsidR="003C69D0" w14:paraId="56B973B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D9A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F7E8D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6E69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Elea S.p.A.</w:t>
            </w:r>
          </w:p>
        </w:tc>
      </w:tr>
      <w:tr w:rsidR="003C69D0" w14:paraId="7BA1B12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2DB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565F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428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Valutazione e valorizzazione dei collaboratori</w:t>
            </w:r>
          </w:p>
        </w:tc>
      </w:tr>
      <w:tr w:rsidR="003C69D0" w14:paraId="4E61F27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5C790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F95A12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083A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5A7B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C81107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11/12/2007</w:t>
            </w:r>
          </w:p>
        </w:tc>
      </w:tr>
      <w:tr w:rsidR="003C69D0" w14:paraId="52DCDEA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600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9BA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33F3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69FD4F5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4CA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7DEBD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CF8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Il Bilancio sociale</w:t>
            </w:r>
          </w:p>
        </w:tc>
      </w:tr>
      <w:tr w:rsidR="003C69D0" w14:paraId="3AE256D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C7C0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ED0CFF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027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26153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32C7070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06/11/2006</w:t>
            </w:r>
          </w:p>
        </w:tc>
      </w:tr>
      <w:tr w:rsidR="003C69D0" w14:paraId="7F1ECB5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8F3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018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7BF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7AFDA39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AA88F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506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C90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Il Bilancio sociale</w:t>
            </w:r>
          </w:p>
        </w:tc>
      </w:tr>
      <w:tr w:rsidR="003C69D0" w14:paraId="4B6DE10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1C2A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A977391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9425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2D41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17EE04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19/12/2005</w:t>
            </w:r>
          </w:p>
        </w:tc>
      </w:tr>
      <w:tr w:rsidR="003C69D0" w14:paraId="3E4F751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757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CDA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0043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45D0DED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B166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046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4DE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Corso facilitatori/controller: formazione sulla razionalizzazione degli output</w:t>
            </w:r>
          </w:p>
        </w:tc>
      </w:tr>
      <w:tr w:rsidR="003C69D0" w14:paraId="5240FCE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362A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E87F09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396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03E1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75991F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08/06/2005</w:t>
            </w:r>
          </w:p>
        </w:tc>
      </w:tr>
      <w:tr w:rsidR="003C69D0" w14:paraId="7BC04F3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294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F442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910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615B7DEB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B1DF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3652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59400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Seminario: La regolarità amministrativa ed il sistema dei controlli interni</w:t>
            </w:r>
          </w:p>
        </w:tc>
      </w:tr>
      <w:tr w:rsidR="003C69D0" w14:paraId="2232405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89E0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F88004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D26B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4909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C0DA2FB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05/05/2005</w:t>
            </w:r>
          </w:p>
        </w:tc>
      </w:tr>
      <w:tr w:rsidR="003C69D0" w14:paraId="37AC030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21B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5AF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A3A8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09186B5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EB3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1B4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385F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Nuova legge sull'azione amministrativa (Riforma L. 241/90)</w:t>
            </w:r>
          </w:p>
        </w:tc>
      </w:tr>
      <w:tr w:rsidR="003C69D0" w14:paraId="317CC18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C5ED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244C13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5CDBF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0602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02A4A9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11/06/2004 al 07/07/2004</w:t>
            </w:r>
          </w:p>
        </w:tc>
      </w:tr>
      <w:tr w:rsidR="003C69D0" w14:paraId="0913F8D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FC4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7F7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CC0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690B2AF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E059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D95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88E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La carta dei servizi</w:t>
            </w:r>
          </w:p>
        </w:tc>
      </w:tr>
      <w:tr w:rsidR="003C69D0" w14:paraId="54286D7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E54E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E75C06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B60A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906C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FF06390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18/02/2004 al 26/05/2004</w:t>
            </w:r>
          </w:p>
        </w:tc>
      </w:tr>
      <w:tr w:rsidR="003C69D0" w14:paraId="561EF67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6C7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AAD5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73D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Elea S.p.A.</w:t>
            </w:r>
          </w:p>
        </w:tc>
      </w:tr>
      <w:tr w:rsidR="003C69D0" w14:paraId="64A1ED8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40B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6EA3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7D1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Sviluppo di competenze gestionali per titolari di posizione organizzativa</w:t>
            </w:r>
          </w:p>
        </w:tc>
      </w:tr>
      <w:tr w:rsidR="003C69D0" w14:paraId="62E4FE8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897E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8A4648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E93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5425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E7BEAA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05/12/2002 al 18/12/2002</w:t>
            </w:r>
          </w:p>
        </w:tc>
      </w:tr>
      <w:tr w:rsidR="003C69D0" w14:paraId="5384810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5071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ADA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8DF1E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Milano– Settore Programmazione del personale e formazione – Servizio Formazione</w:t>
            </w:r>
          </w:p>
        </w:tc>
      </w:tr>
      <w:tr w:rsidR="003C69D0" w14:paraId="069B84F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7B301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FAB0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1D2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Controllo di gestione per addetti alla contabilità analitica</w:t>
            </w:r>
          </w:p>
        </w:tc>
      </w:tr>
      <w:tr w:rsidR="003C69D0" w14:paraId="39F843E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ADC2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A3E9D8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2AC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BA288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A07028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10/04/2002 al 23/04/2002</w:t>
            </w:r>
          </w:p>
        </w:tc>
      </w:tr>
      <w:tr w:rsidR="003C69D0" w14:paraId="05798DB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155A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8B2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ADE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Praxi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S.p.A.</w:t>
            </w:r>
          </w:p>
        </w:tc>
      </w:tr>
      <w:tr w:rsidR="003C69D0" w14:paraId="13806D9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A4C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7DCD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DF9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La comunicazione con l’utente - Settore Caccia e pesca</w:t>
            </w:r>
          </w:p>
        </w:tc>
      </w:tr>
      <w:tr w:rsidR="003C69D0" w14:paraId="408C8D7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E324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72EB92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647B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AAAF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AB8D9E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10/04/2002 al 23/04/2002</w:t>
            </w:r>
          </w:p>
        </w:tc>
      </w:tr>
      <w:tr w:rsidR="003C69D0" w14:paraId="4DDAC5C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106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6CBA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FAA8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Praxi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S.p.A.</w:t>
            </w:r>
          </w:p>
        </w:tc>
      </w:tr>
      <w:tr w:rsidR="003C69D0" w14:paraId="166A8EA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B5A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FCD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CC40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La comunicazione con l’utente - Settore Caccia e pesca</w:t>
            </w:r>
          </w:p>
        </w:tc>
      </w:tr>
      <w:tr w:rsidR="003C69D0" w14:paraId="288442B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DA51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C96FEA3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894F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76A3A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AA2F45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14/11/2001 al 05/12/2001</w:t>
            </w:r>
          </w:p>
        </w:tc>
      </w:tr>
      <w:tr w:rsidR="003C69D0" w14:paraId="20224B6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08A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6C1A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FA6E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 – Settore Programmazione del personale e formazione – Servizio Formazione</w:t>
            </w:r>
          </w:p>
        </w:tc>
      </w:tr>
      <w:tr w:rsidR="003C69D0" w14:paraId="5B8AFE8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685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94B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0D4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Corso di formazione sull'EURO</w:t>
            </w:r>
          </w:p>
        </w:tc>
      </w:tr>
      <w:tr w:rsidR="003C69D0" w14:paraId="1742CA6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2B763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6523BF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34E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F79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A46C00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17/10/2001 al 19/10/2001</w:t>
            </w:r>
          </w:p>
        </w:tc>
      </w:tr>
      <w:tr w:rsidR="003C69D0" w14:paraId="1A92CF6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AB74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79B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F1D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 – Settore Programmazione del personale e formazione</w:t>
            </w:r>
          </w:p>
        </w:tc>
      </w:tr>
      <w:tr w:rsidR="003C69D0" w14:paraId="17BBC01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47E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A22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198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Cultura amministrativa avanzata</w:t>
            </w:r>
          </w:p>
        </w:tc>
      </w:tr>
      <w:tr w:rsidR="003C69D0" w14:paraId="5B30E53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CB62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0BB3BB4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E3EB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8930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AE3AB5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12/03/2001 al 09/07/2001</w:t>
            </w:r>
          </w:p>
        </w:tc>
      </w:tr>
      <w:tr w:rsidR="003C69D0" w14:paraId="698DF1B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938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510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F28D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CONSIEL – Management Consulting e Formazione</w:t>
            </w:r>
          </w:p>
        </w:tc>
      </w:tr>
      <w:tr w:rsidR="003C69D0" w14:paraId="746FABD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F6CE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27959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5F61E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Bilancio e contabilità: corso base</w:t>
            </w:r>
          </w:p>
        </w:tc>
      </w:tr>
      <w:tr w:rsidR="003C69D0" w14:paraId="2E92C1E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7515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D95963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FE7D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D742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417C2A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Dal 05/04/2001 al 28/06/2001</w:t>
            </w:r>
          </w:p>
        </w:tc>
      </w:tr>
      <w:tr w:rsidR="003C69D0" w14:paraId="7379CE2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A65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03AA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631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Centro di Ricerca e Formazione sulla Pubblica Amministrazione – Università Carlo Cattaneo</w:t>
            </w:r>
          </w:p>
        </w:tc>
      </w:tr>
      <w:tr w:rsidR="003C69D0" w14:paraId="555C47E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7D6F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846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CA39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Controllo di gestione, monitoraggio dei costi e dei risultati per facilitatori del PEG</w:t>
            </w:r>
          </w:p>
        </w:tc>
      </w:tr>
      <w:tr w:rsidR="003C69D0" w14:paraId="65AD6B7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0205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C3D4DE3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1CFA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6A33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23EFE4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04/07/2000 al 07/07/2000</w:t>
            </w:r>
          </w:p>
        </w:tc>
      </w:tr>
      <w:tr w:rsidR="003C69D0" w14:paraId="08A902A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A7B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E7C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DF1C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1B98F54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76D1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4D46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E2D3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D.lgs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626/94: informazione/formazione sulla sicurezza per dirigenti e preposti</w:t>
            </w:r>
          </w:p>
        </w:tc>
      </w:tr>
      <w:tr w:rsidR="003C69D0" w14:paraId="3EB673F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EF5E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CBCD5CC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B51F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4113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C8C556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22/03/2000 10/05/2000</w:t>
            </w:r>
          </w:p>
        </w:tc>
      </w:tr>
      <w:tr w:rsidR="003C69D0" w14:paraId="3BF4E41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BE9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F739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1B23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7448C8C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CA3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2A6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480C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Corso di formazione sul tema "Facilitazione dell'attività di sviluppo e monitoraggio dei programmi, del P.E.G., dei progetti di miglioramento dei servizi".</w:t>
            </w:r>
          </w:p>
        </w:tc>
      </w:tr>
      <w:tr w:rsidR="003C69D0" w14:paraId="62633ED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5583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67951F1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94BB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6C8D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FB01D5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09/02/1999</w:t>
            </w:r>
          </w:p>
        </w:tc>
      </w:tr>
      <w:tr w:rsidR="003C69D0" w14:paraId="2C4F383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CEF2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D1A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1FA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Provincia di Milano</w:t>
            </w:r>
          </w:p>
        </w:tc>
      </w:tr>
      <w:tr w:rsidR="003C69D0" w14:paraId="207BD70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D19FB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974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C08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Corsi su Internet e posta elettronica per utenti (Netscape Communicator 4.5)</w:t>
            </w:r>
          </w:p>
        </w:tc>
      </w:tr>
      <w:tr w:rsidR="003C69D0" w14:paraId="05ECA0B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1006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FD18B2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09E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6EFA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78A766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27/11/1998 al 11/12/1998</w:t>
            </w:r>
          </w:p>
        </w:tc>
      </w:tr>
      <w:tr w:rsidR="003C69D0" w14:paraId="1A95F6D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D48E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361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DE3B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Provincia di Milano </w:t>
            </w:r>
          </w:p>
        </w:tc>
      </w:tr>
      <w:tr w:rsidR="003C69D0" w14:paraId="33C80F3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6CA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A46F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182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Il responsabile di procedimento, la trasparenza e la semplificazione amministrativa, il diritto di accesso e la tutela della privacy</w:t>
            </w:r>
          </w:p>
        </w:tc>
      </w:tr>
      <w:tr w:rsidR="003C69D0" w14:paraId="070B137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BD25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093EEF7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27E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051D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6F6D9B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Dal 15/10/1998 al 23/10/1998</w:t>
            </w:r>
          </w:p>
        </w:tc>
      </w:tr>
      <w:tr w:rsidR="003C69D0" w14:paraId="63AB44E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180A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1BB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5EEEA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Centro Informatico Addestramento Multimediale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C.r.l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>.</w:t>
            </w:r>
          </w:p>
        </w:tc>
      </w:tr>
      <w:tr w:rsidR="003C69D0" w14:paraId="2A7BE24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06BE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830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9CC3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AMIPRO</w:t>
            </w:r>
          </w:p>
        </w:tc>
      </w:tr>
      <w:tr w:rsidR="003C69D0" w14:paraId="598AC9C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5DAA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C073DB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722B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A99F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ECF15F9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settembre – novembre 1998</w:t>
            </w:r>
          </w:p>
        </w:tc>
      </w:tr>
      <w:tr w:rsidR="003C69D0" w14:paraId="3D5F085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76DE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01B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5007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Provincia di Milano </w:t>
            </w:r>
          </w:p>
        </w:tc>
      </w:tr>
      <w:tr w:rsidR="003C69D0" w14:paraId="272337B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C03D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9F94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CC2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“Pianificazione, progettazione, monitoraggio e gestione delle acquisizioni di beni, servizi ed</w:t>
            </w:r>
          </w:p>
          <w:p w14:paraId="5406E24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opere”</w:t>
            </w:r>
          </w:p>
        </w:tc>
      </w:tr>
      <w:tr w:rsidR="003C69D0" w14:paraId="60EC913B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9910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385C105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BE3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6FA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F77C5C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giugno 1997</w:t>
            </w:r>
          </w:p>
        </w:tc>
      </w:tr>
      <w:tr w:rsidR="003C69D0" w14:paraId="57A2DD7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6829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E40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D98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Provincia di Milano </w:t>
            </w:r>
          </w:p>
        </w:tc>
      </w:tr>
      <w:tr w:rsidR="003C69D0" w14:paraId="5A6D32E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75056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C3DD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E035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“Addestramento all’uso di errata corrige”</w:t>
            </w:r>
          </w:p>
        </w:tc>
      </w:tr>
      <w:tr w:rsidR="003C69D0" w14:paraId="3765CDA7" w14:textId="77777777">
        <w:trPr>
          <w:trHeight w:val="403"/>
        </w:trPr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5FBF1" w14:textId="77777777" w:rsidR="003C69D0" w:rsidRDefault="003C69D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9DF1F58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6828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2A3AB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BEDA87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10/08/1994</w:t>
            </w:r>
          </w:p>
        </w:tc>
      </w:tr>
      <w:tr w:rsidR="003C69D0" w14:paraId="3E6DE85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5E60" w14:textId="77777777" w:rsidR="003C69D0" w:rsidRDefault="003E03A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Qualifica conseguita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4797E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B0D6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Abilitazione all’insegnamento di Psicologia Sociale e Pubbliche Relazioni</w:t>
            </w:r>
          </w:p>
        </w:tc>
      </w:tr>
    </w:tbl>
    <w:p w14:paraId="19765ED1" w14:textId="77777777" w:rsidR="003C69D0" w:rsidRDefault="003C69D0">
      <w:pPr>
        <w:rPr>
          <w:rFonts w:ascii="Arial Narrow" w:hAnsi="Arial Narrow"/>
          <w:b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3C69D0" w14:paraId="7E85D7C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4746" w14:textId="77777777" w:rsidR="003C69D0" w:rsidRDefault="003E03AD">
            <w:pPr>
              <w:pStyle w:val="OiaeaeiYiio2"/>
              <w:widowControl/>
              <w:spacing w:before="20" w:after="140"/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  <w:t>Lingue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2FFC" w14:textId="77777777" w:rsidR="003C69D0" w:rsidRDefault="003C69D0">
            <w:pPr>
              <w:pStyle w:val="OiaeaeiYiio2"/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8B38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7F559CD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F7D5" w14:textId="77777777" w:rsidR="003C69D0" w:rsidRDefault="003E03AD">
            <w:pPr>
              <w:pStyle w:val="Aaoeeu"/>
              <w:widowControl/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Madrelingua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A109" w14:textId="77777777" w:rsidR="003C69D0" w:rsidRDefault="003C69D0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BD71" w14:textId="77777777" w:rsidR="003C69D0" w:rsidRDefault="003E03AD">
            <w:pPr>
              <w:pStyle w:val="OiaeaeiYiio2"/>
              <w:widowControl/>
              <w:spacing w:before="20" w:after="20"/>
              <w:jc w:val="left"/>
            </w:pPr>
            <w:r>
              <w:rPr>
                <w:rFonts w:ascii="ArialNarrow,Bold" w:eastAsia="Calibri" w:hAnsi="ArialNarrow,Bold" w:cs="ArialNarrow,Bold"/>
                <w:b/>
                <w:bCs/>
                <w:lang w:eastAsia="it-IT"/>
              </w:rPr>
              <w:t>I</w:t>
            </w:r>
            <w:r>
              <w:rPr>
                <w:rFonts w:ascii="ArialNarrow,Bold" w:eastAsia="Calibri" w:hAnsi="ArialNarrow,Bold" w:cs="ArialNarrow,Bold"/>
                <w:b/>
                <w:bCs/>
                <w:szCs w:val="16"/>
                <w:lang w:eastAsia="it-IT"/>
              </w:rPr>
              <w:t>TALIANO</w:t>
            </w:r>
          </w:p>
        </w:tc>
      </w:tr>
      <w:tr w:rsidR="003C69D0" w14:paraId="48B17E2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1F66" w14:textId="77777777" w:rsidR="003C69D0" w:rsidRDefault="003C69D0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5051" w14:textId="77777777" w:rsidR="003C69D0" w:rsidRDefault="003C69D0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F91D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5226DF2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1E6AD" w14:textId="77777777" w:rsidR="003C69D0" w:rsidRDefault="003E03AD">
            <w:pPr>
              <w:pStyle w:val="Aaoeeu"/>
              <w:widowControl/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Altra lingua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B5762" w14:textId="77777777" w:rsidR="003C69D0" w:rsidRDefault="003C69D0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30F4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03C852F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AAA57" w14:textId="77777777" w:rsidR="003C69D0" w:rsidRDefault="003C69D0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8BAC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0492" w14:textId="77777777" w:rsidR="003C69D0" w:rsidRDefault="003E03AD">
            <w:pPr>
              <w:pStyle w:val="OiaeaeiYiio2"/>
              <w:widowControl/>
              <w:spacing w:before="20" w:after="20"/>
              <w:jc w:val="left"/>
            </w:pPr>
            <w:r>
              <w:rPr>
                <w:rFonts w:ascii="ArialNarrow,Bold" w:eastAsia="Calibri" w:hAnsi="ArialNarrow,Bold" w:cs="ArialNarrow,Bold"/>
                <w:b/>
                <w:bCs/>
                <w:szCs w:val="16"/>
                <w:lang w:eastAsia="it-IT"/>
              </w:rPr>
              <w:t>INGLESE</w:t>
            </w:r>
          </w:p>
        </w:tc>
      </w:tr>
      <w:tr w:rsidR="003C69D0" w14:paraId="2460EB7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C127" w14:textId="77777777" w:rsidR="003C69D0" w:rsidRDefault="003E03AD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lettura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B7B5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599F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3C69D0" w14:paraId="6BAF6F6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6794" w14:textId="77777777" w:rsidR="003C69D0" w:rsidRDefault="003E03AD">
            <w:pPr>
              <w:pStyle w:val="Aeeaoaeaa2"/>
              <w:widowControl/>
              <w:spacing w:before="20" w:after="20"/>
              <w:ind w:right="33"/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scrittura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37992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C9F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3C69D0" w14:paraId="34FBF279" w14:textId="77777777">
        <w:trPr>
          <w:trHeight w:val="530"/>
        </w:trPr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B37C" w14:textId="77777777" w:rsidR="003C69D0" w:rsidRDefault="003E03AD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b/>
                <w:lang w:val="it-IT"/>
              </w:rPr>
              <w:t xml:space="preserve">• </w:t>
            </w:r>
            <w:r>
              <w:rPr>
                <w:rFonts w:ascii="Arial Narrow" w:hAnsi="Arial Narrow"/>
                <w:lang w:val="it-IT"/>
              </w:rPr>
              <w:t>Capacità di espressione orale</w:t>
            </w:r>
          </w:p>
          <w:p w14:paraId="0D5F79A3" w14:textId="77777777" w:rsidR="003C69D0" w:rsidRDefault="003C69D0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it-IT"/>
              </w:rPr>
            </w:pPr>
          </w:p>
          <w:p w14:paraId="22CA10AC" w14:textId="77777777" w:rsidR="003C69D0" w:rsidRDefault="003C69D0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E61A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8B2D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3C69D0" w14:paraId="1D9B521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DD7B" w14:textId="77777777" w:rsidR="003C69D0" w:rsidRDefault="003E03AD">
            <w:pPr>
              <w:pStyle w:val="Aaoeeu"/>
              <w:widowControl/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Altra lingua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A8323" w14:textId="77777777" w:rsidR="003C69D0" w:rsidRDefault="003C69D0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AC2E" w14:textId="77777777" w:rsidR="003C69D0" w:rsidRDefault="003C69D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3C69D0" w14:paraId="320600AD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89C49" w14:textId="77777777" w:rsidR="003C69D0" w:rsidRDefault="003C69D0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803F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4E806" w14:textId="77777777" w:rsidR="003C69D0" w:rsidRDefault="003E03AD">
            <w:pPr>
              <w:pStyle w:val="OiaeaeiYiio2"/>
              <w:widowControl/>
              <w:spacing w:before="20" w:after="20"/>
              <w:jc w:val="left"/>
            </w:pPr>
            <w:r>
              <w:rPr>
                <w:rFonts w:ascii="ArialNarrow,Bold" w:eastAsia="Calibri" w:hAnsi="ArialNarrow,Bold" w:cs="ArialNarrow,Bold"/>
                <w:b/>
                <w:bCs/>
                <w:szCs w:val="16"/>
                <w:lang w:eastAsia="it-IT"/>
              </w:rPr>
              <w:t>FRANCESE</w:t>
            </w:r>
          </w:p>
        </w:tc>
      </w:tr>
      <w:tr w:rsidR="003C69D0" w14:paraId="56086BC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C62A" w14:textId="77777777" w:rsidR="003C69D0" w:rsidRDefault="003E03AD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lettura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30083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797D4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3C69D0" w14:paraId="1908BE1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B308C" w14:textId="77777777" w:rsidR="003C69D0" w:rsidRDefault="003E03AD">
            <w:pPr>
              <w:pStyle w:val="Aeeaoaeaa2"/>
              <w:widowControl/>
              <w:spacing w:before="20" w:after="20"/>
              <w:ind w:right="33"/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scrittura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2561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CEC1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3C69D0" w14:paraId="316C7D1C" w14:textId="77777777">
        <w:trPr>
          <w:trHeight w:val="530"/>
        </w:trPr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7669" w14:textId="77777777" w:rsidR="003C69D0" w:rsidRDefault="003E03AD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b/>
                <w:lang w:val="it-IT"/>
              </w:rPr>
              <w:t xml:space="preserve">• </w:t>
            </w:r>
            <w:r>
              <w:rPr>
                <w:rFonts w:ascii="Arial Narrow" w:hAnsi="Arial Narrow"/>
                <w:lang w:val="it-IT"/>
              </w:rPr>
              <w:t>Capacità di espressione orale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A177" w14:textId="77777777" w:rsidR="003C69D0" w:rsidRDefault="003C69D0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2DDE" w14:textId="77777777" w:rsidR="003C69D0" w:rsidRDefault="003E03A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</w:tbl>
    <w:p w14:paraId="2A085E62" w14:textId="77777777" w:rsidR="003C69D0" w:rsidRDefault="003C69D0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3C69D0" w14:paraId="5F858F1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ACD2" w14:textId="77777777" w:rsidR="003C69D0" w:rsidRDefault="003E03AD">
            <w:pPr>
              <w:pStyle w:val="Aaoeeu"/>
              <w:widowControl/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b/>
                <w:smallCaps/>
                <w:sz w:val="24"/>
                <w:lang w:val="it-IT"/>
              </w:rPr>
              <w:t>Capacità e competenze tecniche</w:t>
            </w:r>
          </w:p>
          <w:p w14:paraId="5A07B83F" w14:textId="77777777" w:rsidR="003C69D0" w:rsidRDefault="003E03AD">
            <w:pPr>
              <w:pStyle w:val="Aeeaoaeaa1"/>
              <w:widowControl/>
              <w:spacing w:before="20" w:after="20"/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Competenze informatiche e altre competenze tecniche eventuali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3F6C" w14:textId="77777777" w:rsidR="003C69D0" w:rsidRDefault="003C69D0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F9B5" w14:textId="77777777" w:rsidR="003C69D0" w:rsidRDefault="003E03AD">
            <w:pPr>
              <w:pStyle w:val="OiaeaeiYiio2"/>
              <w:widowControl/>
              <w:spacing w:before="20" w:after="20"/>
              <w:jc w:val="left"/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Buona conoscenza del sistema operativo Windows, dei software applicativi, della posta elettronica e della navigazione in Internet</w:t>
            </w:r>
          </w:p>
        </w:tc>
      </w:tr>
    </w:tbl>
    <w:p w14:paraId="21D016D7" w14:textId="77777777" w:rsidR="003C69D0" w:rsidRDefault="003C69D0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3C69D0" w14:paraId="70425B0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8FEA3" w14:textId="77777777" w:rsidR="003C69D0" w:rsidRDefault="003E03AD">
            <w:pPr>
              <w:pStyle w:val="Aeeaoaeaa1"/>
              <w:widowControl/>
              <w:spacing w:before="20" w:after="20"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Incarichi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8676" w14:textId="77777777" w:rsidR="003C69D0" w:rsidRDefault="003C69D0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2F23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Presidenza delle commissioni valutative per aspiranti cacciatori, per il rilascio delle abilitazioni alla caccia al cinghiale, per il rilascio dell’abilitazione alla qualifica di operatore faunistico;</w:t>
            </w:r>
          </w:p>
          <w:p w14:paraId="50693C7D" w14:textId="77777777" w:rsidR="003C69D0" w:rsidRDefault="003E03AD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Segretario della Consulta Faunistica Venatoria Provinciale.</w:t>
            </w:r>
          </w:p>
        </w:tc>
      </w:tr>
    </w:tbl>
    <w:p w14:paraId="3CAB10A8" w14:textId="77777777" w:rsidR="003C69D0" w:rsidRDefault="003C69D0">
      <w:pPr>
        <w:pStyle w:val="Aaoeeu"/>
        <w:rPr>
          <w:lang w:val="it-IT"/>
        </w:rPr>
      </w:pPr>
    </w:p>
    <w:p w14:paraId="09AAD347" w14:textId="77777777" w:rsidR="003C69D0" w:rsidRDefault="003C69D0">
      <w:pPr>
        <w:pStyle w:val="Aaoeeu"/>
        <w:rPr>
          <w:lang w:val="it-IT"/>
        </w:rPr>
      </w:pPr>
    </w:p>
    <w:p w14:paraId="797800E3" w14:textId="77777777" w:rsidR="003C69D0" w:rsidRDefault="003C69D0">
      <w:pPr>
        <w:pStyle w:val="Aaoeeu"/>
        <w:rPr>
          <w:lang w:val="it-IT"/>
        </w:rPr>
      </w:pPr>
    </w:p>
    <w:p w14:paraId="0BC70A37" w14:textId="77777777" w:rsidR="003C69D0" w:rsidRDefault="003E03AD">
      <w:pPr>
        <w:pStyle w:val="Aaoeeu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74"/>
      </w:pPr>
      <w:r>
        <w:rPr>
          <w:rFonts w:ascii="Arial Narrow" w:hAnsi="Arial Narrow"/>
          <w:lang w:val="it-IT"/>
        </w:rPr>
        <w:t xml:space="preserve">COMPETENZE DISTINTIVE </w:t>
      </w:r>
      <w:r>
        <w:rPr>
          <w:rFonts w:ascii="Arial Narrow" w:hAnsi="Arial Narrow"/>
          <w:i/>
          <w:lang w:val="it-IT"/>
        </w:rPr>
        <w:t>(relazionali, organizzative, tecniche)</w:t>
      </w:r>
    </w:p>
    <w:p w14:paraId="6DDF9C4C" w14:textId="77777777" w:rsidR="003C69D0" w:rsidRDefault="003E03AD">
      <w:pPr>
        <w:pStyle w:val="Aaoeeu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74"/>
        <w:jc w:val="both"/>
        <w:rPr>
          <w:rFonts w:ascii="Arial Narrow" w:hAnsi="Arial Narrow"/>
          <w:lang w:val="it-IT"/>
        </w:rPr>
      </w:pPr>
      <w:r>
        <w:rPr>
          <w:rFonts w:ascii="Arial Narrow" w:hAnsi="Arial Narrow"/>
          <w:lang w:val="it-IT"/>
        </w:rPr>
        <w:t>Grazie alle esperienze professionali citate, ha sviluppato la capacità di relazionarsi e comunicare in modo chiaro e preciso, rispondendo alle specifiche richieste delle istituzioni, delle associazioni e del singolo utente.</w:t>
      </w:r>
    </w:p>
    <w:p w14:paraId="367BF1EB" w14:textId="77777777" w:rsidR="003C69D0" w:rsidRDefault="003E03AD">
      <w:pPr>
        <w:pStyle w:val="Aaoeeu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74"/>
        <w:jc w:val="both"/>
        <w:rPr>
          <w:rFonts w:ascii="Arial Narrow" w:hAnsi="Arial Narrow"/>
          <w:lang w:val="it-IT"/>
        </w:rPr>
      </w:pPr>
      <w:r>
        <w:rPr>
          <w:rFonts w:ascii="Arial Narrow" w:hAnsi="Arial Narrow"/>
          <w:lang w:val="it-IT"/>
        </w:rPr>
        <w:t>Dall’anno 1992 sia presso gli Istituti scolastici, sia presso la Provincia di Milano, e attualmente in Regione Lombardia ha sempre coordinato e organizzato il lavoro di più di 15/20 persone, garantendo l’erogazione dei servizi agli utenti in modo puntuale e d efficiente.</w:t>
      </w:r>
    </w:p>
    <w:p w14:paraId="4BFC83D6" w14:textId="77777777" w:rsidR="003C69D0" w:rsidRDefault="003C69D0">
      <w:pPr>
        <w:pStyle w:val="Aaoeeu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74"/>
        <w:rPr>
          <w:rFonts w:ascii="Arial Narrow" w:hAnsi="Arial Narrow"/>
          <w:lang w:val="it-IT"/>
        </w:rPr>
      </w:pPr>
    </w:p>
    <w:p w14:paraId="315A7CD0" w14:textId="77777777" w:rsidR="003C69D0" w:rsidRDefault="003C69D0"/>
    <w:p w14:paraId="777309C1" w14:textId="77777777" w:rsidR="003C69D0" w:rsidRDefault="003C69D0">
      <w:pPr>
        <w:widowControl/>
        <w:autoSpaceDE w:val="0"/>
        <w:rPr>
          <w:rFonts w:ascii="Arial Narrow" w:eastAsia="Calibri" w:hAnsi="Arial Narrow" w:cs="Arial Narrow"/>
          <w:bCs/>
          <w:i/>
          <w:color w:val="000000"/>
          <w:sz w:val="16"/>
          <w:szCs w:val="16"/>
          <w:u w:val="single"/>
          <w:lang w:eastAsia="en-US"/>
        </w:rPr>
      </w:pPr>
    </w:p>
    <w:p w14:paraId="134A3B49" w14:textId="77777777" w:rsidR="003C69D0" w:rsidRDefault="003C69D0">
      <w:pPr>
        <w:widowControl/>
        <w:autoSpaceDE w:val="0"/>
        <w:rPr>
          <w:rFonts w:ascii="Arial Narrow" w:eastAsia="Calibri" w:hAnsi="Arial Narrow" w:cs="Arial Narrow"/>
          <w:bCs/>
          <w:i/>
          <w:color w:val="000000"/>
          <w:sz w:val="16"/>
          <w:szCs w:val="16"/>
          <w:u w:val="single"/>
          <w:lang w:eastAsia="en-US"/>
        </w:rPr>
      </w:pPr>
    </w:p>
    <w:p w14:paraId="21D110E6" w14:textId="77777777" w:rsidR="003C69D0" w:rsidRDefault="003E03AD">
      <w:pPr>
        <w:widowControl/>
        <w:autoSpaceDE w:val="0"/>
        <w:jc w:val="both"/>
      </w:pPr>
      <w:r>
        <w:rPr>
          <w:rFonts w:ascii="Arial Narrow" w:eastAsia="Calibri" w:hAnsi="Arial Narrow" w:cs="Arial Narrow"/>
          <w:bCs/>
          <w:color w:val="000000"/>
          <w:sz w:val="22"/>
          <w:szCs w:val="22"/>
          <w:lang w:eastAsia="en-US"/>
        </w:rPr>
        <w:t xml:space="preserve">Il sottoscritto, consapevole delle sanzioni penali previste dall’art. 76 del D.P.R. 445/2000, per le ipotesi di falsità in atti e dichiarazioni mendaci, dichiara, sotto la propria responsabilità, che quanto riportato nel presente </w:t>
      </w:r>
      <w:r>
        <w:rPr>
          <w:rFonts w:ascii="Arial Narrow" w:eastAsia="Calibri" w:hAnsi="Arial Narrow" w:cs="Arial Narrow"/>
          <w:bCs/>
          <w:iCs/>
          <w:color w:val="000000"/>
          <w:sz w:val="22"/>
          <w:szCs w:val="22"/>
          <w:lang w:eastAsia="en-US"/>
        </w:rPr>
        <w:t>curriculum</w:t>
      </w:r>
      <w:r>
        <w:rPr>
          <w:rFonts w:ascii="Arial Narrow" w:eastAsia="Calibri" w:hAnsi="Arial Narrow" w:cs="Arial Narrow"/>
          <w:bCs/>
          <w:color w:val="000000"/>
          <w:sz w:val="22"/>
          <w:szCs w:val="22"/>
          <w:lang w:eastAsia="en-US"/>
        </w:rPr>
        <w:t xml:space="preserve"> formativo e professionale corrisponde a verità. </w:t>
      </w:r>
    </w:p>
    <w:p w14:paraId="6C8215ED" w14:textId="77777777" w:rsidR="003C69D0" w:rsidRDefault="003C69D0">
      <w:pPr>
        <w:widowControl/>
        <w:autoSpaceDE w:val="0"/>
        <w:jc w:val="both"/>
        <w:rPr>
          <w:sz w:val="22"/>
          <w:szCs w:val="22"/>
        </w:rPr>
      </w:pPr>
    </w:p>
    <w:p w14:paraId="55902526" w14:textId="77777777" w:rsidR="003C69D0" w:rsidRDefault="003C69D0">
      <w:pPr>
        <w:widowControl/>
        <w:autoSpaceDE w:val="0"/>
        <w:jc w:val="both"/>
      </w:pPr>
    </w:p>
    <w:p w14:paraId="15EE0CFB" w14:textId="77777777" w:rsidR="003C69D0" w:rsidRDefault="003E03AD">
      <w:pPr>
        <w:widowControl/>
        <w:autoSpaceDE w:val="0"/>
        <w:jc w:val="both"/>
      </w:pPr>
      <w:r>
        <w:rPr>
          <w:rFonts w:ascii="Arial Narrow" w:hAnsi="Arial Narrow"/>
          <w:sz w:val="22"/>
          <w:szCs w:val="22"/>
        </w:rPr>
        <w:t>Il sottoscritto autorizza ai sensi del Regolamento (UE) 2016/679, relativo alla protezione delle persone fisiche con riguardo al trattamento dei dati personali e del Decreto Legislativo 101/2018 "Disposizioni per l'adeguamento della normativa nazionale alle disposizioni del Regolamento (UE) 2016/679", il trattamento e la pubblicazione, nel sito di Regione Lombardia nella sezione Amministrazione Trasparente, del presente documento, delle informazioni in esso contenute e degli eventuali dati personali ulteriori ed eccedenti rispetto alla finalità istituzionale</w:t>
      </w:r>
    </w:p>
    <w:sectPr w:rsidR="003C69D0">
      <w:footerReference w:type="default" r:id="rId8"/>
      <w:endnotePr>
        <w:numFmt w:val="decimal"/>
      </w:endnotePr>
      <w:pgSz w:w="11907" w:h="16840"/>
      <w:pgMar w:top="851" w:right="663" w:bottom="851" w:left="851" w:header="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C7D12" w14:textId="77777777" w:rsidR="003605F7" w:rsidRDefault="003E03AD">
      <w:r>
        <w:separator/>
      </w:r>
    </w:p>
  </w:endnote>
  <w:endnote w:type="continuationSeparator" w:id="0">
    <w:p w14:paraId="54F8A040" w14:textId="77777777" w:rsidR="003605F7" w:rsidRDefault="003E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,Bold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2C584" w14:textId="77777777" w:rsidR="000B5612" w:rsidRDefault="003E03AD">
    <w:pPr>
      <w:pStyle w:val="Aaoeeu"/>
      <w:widowControl/>
      <w:tabs>
        <w:tab w:val="left" w:pos="3261"/>
      </w:tabs>
      <w:rPr>
        <w:rFonts w:ascii="Arial Narrow" w:hAnsi="Arial Narrow"/>
        <w:sz w:val="18"/>
        <w:lang w:val="it-IT"/>
      </w:rPr>
    </w:pPr>
    <w:r>
      <w:rPr>
        <w:rFonts w:ascii="Arial Narrow" w:hAnsi="Arial Narrow"/>
        <w:sz w:val="18"/>
        <w:lang w:val="it-IT"/>
      </w:rPr>
      <w:t xml:space="preserve">Curriculum vitae </w:t>
    </w:r>
    <w:proofErr w:type="gramStart"/>
    <w:r>
      <w:rPr>
        <w:rFonts w:ascii="Arial Narrow" w:hAnsi="Arial Narrow"/>
        <w:sz w:val="18"/>
        <w:lang w:val="it-IT"/>
      </w:rPr>
      <w:t>di:  Carmelo</w:t>
    </w:r>
    <w:proofErr w:type="gramEnd"/>
    <w:r>
      <w:rPr>
        <w:rFonts w:ascii="Arial Narrow" w:hAnsi="Arial Narrow"/>
        <w:sz w:val="18"/>
        <w:lang w:val="it-IT"/>
      </w:rPr>
      <w:t xml:space="preserve"> Miceli</w:t>
    </w:r>
    <w:r>
      <w:rPr>
        <w:rFonts w:ascii="Arial Narrow" w:hAnsi="Arial Narrow"/>
        <w:sz w:val="18"/>
        <w:lang w:val="it-IT"/>
      </w:rPr>
      <w:tab/>
    </w:r>
    <w:r>
      <w:rPr>
        <w:rFonts w:ascii="Arial Narrow" w:hAnsi="Arial Narrow"/>
        <w:sz w:val="18"/>
        <w:lang w:val="it-IT"/>
      </w:rPr>
      <w:tab/>
    </w:r>
    <w:r>
      <w:rPr>
        <w:rFonts w:ascii="Arial Narrow" w:hAnsi="Arial Narrow"/>
        <w:sz w:val="18"/>
        <w:lang w:val="it-IT"/>
      </w:rPr>
      <w:tab/>
    </w:r>
    <w:r>
      <w:rPr>
        <w:rFonts w:ascii="Arial Narrow" w:hAnsi="Arial Narrow"/>
        <w:sz w:val="18"/>
        <w:lang w:val="it-IT"/>
      </w:rPr>
      <w:tab/>
      <w:t>aggiornato al  10/04/2019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F5F06" w14:textId="77777777" w:rsidR="003605F7" w:rsidRDefault="003E03AD">
      <w:r>
        <w:rPr>
          <w:color w:val="000000"/>
        </w:rPr>
        <w:separator/>
      </w:r>
    </w:p>
  </w:footnote>
  <w:footnote w:type="continuationSeparator" w:id="0">
    <w:p w14:paraId="3472FF70" w14:textId="77777777" w:rsidR="003605F7" w:rsidRDefault="003E0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44B"/>
    <w:multiLevelType w:val="multilevel"/>
    <w:tmpl w:val="08669C9A"/>
    <w:lvl w:ilvl="0">
      <w:numFmt w:val="bullet"/>
      <w:lvlText w:val=""/>
      <w:lvlJc w:val="left"/>
      <w:pPr>
        <w:ind w:left="7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14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9D0"/>
    <w:rsid w:val="003605F7"/>
    <w:rsid w:val="003C69D0"/>
    <w:rsid w:val="003E03AD"/>
    <w:rsid w:val="0044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341C1"/>
  <w15:docId w15:val="{8FC131B8-57B8-4A03-BB57-05B8038E3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Times New Roman" w:eastAsia="Times New Roman" w:hAnsi="Times New Roman"/>
      <w:lang w:eastAsia="ko-KR"/>
    </w:rPr>
  </w:style>
  <w:style w:type="paragraph" w:styleId="Titolo7">
    <w:name w:val="heading 7"/>
    <w:basedOn w:val="Normale"/>
    <w:next w:val="Normale"/>
    <w:pPr>
      <w:keepNext/>
      <w:widowControl/>
      <w:outlineLvl w:val="6"/>
    </w:pPr>
    <w:rPr>
      <w:b/>
      <w:bCs/>
      <w:i/>
      <w:iCs/>
      <w:sz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rPr>
      <w:rFonts w:ascii="Times New Roman" w:eastAsia="Times New Roman" w:hAnsi="Times New Roman" w:cs="Times New Roman"/>
      <w:b/>
      <w:bCs/>
      <w:i/>
      <w:iCs/>
      <w:szCs w:val="20"/>
      <w:lang w:eastAsia="it-IT"/>
    </w:rPr>
  </w:style>
  <w:style w:type="paragraph" w:customStyle="1" w:styleId="Aaoeeu">
    <w:name w:val="Aaoeeu"/>
    <w:pPr>
      <w:widowControl w:val="0"/>
      <w:suppressAutoHyphens/>
    </w:pPr>
    <w:rPr>
      <w:rFonts w:ascii="Times New Roman" w:eastAsia="Times New Roman" w:hAnsi="Times New Roman"/>
      <w:lang w:val="en-US" w:eastAsia="ko-KR"/>
    </w:rPr>
  </w:style>
  <w:style w:type="paragraph" w:customStyle="1" w:styleId="Aeeaoaeaa1">
    <w:name w:val="A?eeaoae?aa 1"/>
    <w:basedOn w:val="Aaoeeu"/>
    <w:next w:val="Aaoeeu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pPr>
      <w:keepNext/>
      <w:jc w:val="right"/>
    </w:pPr>
    <w:rPr>
      <w:i/>
    </w:rPr>
  </w:style>
  <w:style w:type="paragraph" w:customStyle="1" w:styleId="Eaoaeaa">
    <w:name w:val="Eaoae?aa"/>
    <w:basedOn w:val="Aaoeeu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pPr>
      <w:jc w:val="right"/>
    </w:pPr>
    <w:rPr>
      <w:i/>
      <w:sz w:val="16"/>
    </w:r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Numeropagina">
    <w:name w:val="page number"/>
    <w:basedOn w:val="Carpredefinitoparagrafo"/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sz w:val="16"/>
      <w:szCs w:val="16"/>
      <w:lang w:eastAsia="ko-KR"/>
    </w:rPr>
  </w:style>
  <w:style w:type="paragraph" w:styleId="Titolo">
    <w:name w:val="Title"/>
    <w:basedOn w:val="Normale"/>
    <w:uiPriority w:val="10"/>
    <w:qFormat/>
    <w:pPr>
      <w:widowControl/>
      <w:jc w:val="center"/>
    </w:pPr>
    <w:rPr>
      <w:rFonts w:ascii="Courier" w:hAnsi="Courier"/>
      <w:sz w:val="28"/>
      <w:lang w:eastAsia="it-IT"/>
    </w:rPr>
  </w:style>
  <w:style w:type="character" w:customStyle="1" w:styleId="TitoloCarattere">
    <w:name w:val="Titolo Carattere"/>
    <w:rPr>
      <w:rFonts w:ascii="Courier" w:eastAsia="Times New Roman" w:hAnsi="Courier" w:cs="Times New Roman"/>
      <w:sz w:val="28"/>
      <w:szCs w:val="20"/>
      <w:lang w:eastAsia="it-IT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eastAsia="Times New Roman" w:hAnsi="Tahoma" w:cs="Tahoma"/>
      <w:sz w:val="16"/>
      <w:szCs w:val="16"/>
      <w:lang w:eastAsia="ko-KR"/>
    </w:rPr>
  </w:style>
  <w:style w:type="paragraph" w:styleId="Intestazione">
    <w:name w:val="header"/>
    <w:basedOn w:val="Normale"/>
    <w:pPr>
      <w:widowControl/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aragrafoelenco">
    <w:name w:val="List Paragraph"/>
    <w:basedOn w:val="Normale"/>
    <w:pPr>
      <w:widowControl/>
      <w:ind w:left="708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3488</Words>
  <Characters>19888</Characters>
  <Application>Microsoft Office Word</Application>
  <DocSecurity>4</DocSecurity>
  <Lines>165</Lines>
  <Paragraphs>46</Paragraphs>
  <ScaleCrop>false</ScaleCrop>
  <Company/>
  <LinksUpToDate>false</LinksUpToDate>
  <CharactersWithSpaces>23330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 antonio Pisaniello</dc:creator>
  <cp:lastModifiedBy>Floriana Gentile</cp:lastModifiedBy>
  <cp:revision>2</cp:revision>
  <cp:lastPrinted>2018-12-04T09:12:00Z</cp:lastPrinted>
  <dcterms:created xsi:type="dcterms:W3CDTF">2020-01-30T09:57:00Z</dcterms:created>
  <dcterms:modified xsi:type="dcterms:W3CDTF">2020-01-30T09:57:00Z</dcterms:modified>
</cp:coreProperties>
</file>